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72" w:rsidRPr="00B6707C" w:rsidRDefault="00574972" w:rsidP="00EF5EE6">
      <w:pPr>
        <w:bidi w:val="0"/>
        <w:jc w:val="center"/>
        <w:rPr>
          <w:b/>
          <w:bCs/>
          <w:i/>
          <w:iCs/>
          <w:sz w:val="26"/>
          <w:szCs w:val="26"/>
        </w:rPr>
      </w:pPr>
      <w:bookmarkStart w:id="0" w:name="_GoBack"/>
      <w:bookmarkEnd w:id="0"/>
      <w:r w:rsidRPr="00B6707C">
        <w:rPr>
          <w:b/>
          <w:bCs/>
          <w:i/>
          <w:iCs/>
          <w:sz w:val="26"/>
          <w:szCs w:val="26"/>
        </w:rPr>
        <w:t xml:space="preserve">TEMPLATE OF MANUSCRIPTS FOR </w:t>
      </w:r>
      <w:r w:rsidR="00894343" w:rsidRPr="00B6707C">
        <w:rPr>
          <w:b/>
          <w:bCs/>
          <w:i/>
          <w:iCs/>
          <w:sz w:val="26"/>
          <w:szCs w:val="26"/>
        </w:rPr>
        <w:t xml:space="preserve">THE </w:t>
      </w:r>
      <w:r w:rsidRPr="00B6707C">
        <w:rPr>
          <w:b/>
          <w:bCs/>
          <w:i/>
          <w:iCs/>
          <w:sz w:val="26"/>
          <w:szCs w:val="26"/>
        </w:rPr>
        <w:t>IWT</w:t>
      </w:r>
      <w:r w:rsidR="00BE7B94" w:rsidRPr="00B6707C">
        <w:rPr>
          <w:b/>
          <w:bCs/>
          <w:i/>
          <w:iCs/>
          <w:sz w:val="26"/>
          <w:szCs w:val="26"/>
        </w:rPr>
        <w:t>C</w:t>
      </w:r>
      <w:r w:rsidRPr="00B6707C">
        <w:rPr>
          <w:b/>
          <w:bCs/>
          <w:i/>
          <w:iCs/>
          <w:sz w:val="26"/>
          <w:szCs w:val="26"/>
        </w:rPr>
        <w:t xml:space="preserve"> </w:t>
      </w:r>
      <w:r w:rsidR="00BE7B94" w:rsidRPr="00B6707C">
        <w:rPr>
          <w:b/>
          <w:bCs/>
          <w:i/>
          <w:iCs/>
          <w:sz w:val="26"/>
          <w:szCs w:val="26"/>
        </w:rPr>
        <w:t>CONFERENCE</w:t>
      </w:r>
      <w:r w:rsidRPr="00B6707C">
        <w:rPr>
          <w:b/>
          <w:bCs/>
          <w:i/>
          <w:iCs/>
          <w:sz w:val="26"/>
          <w:szCs w:val="26"/>
        </w:rPr>
        <w:t xml:space="preserve"> </w:t>
      </w:r>
    </w:p>
    <w:p w:rsidR="00574972" w:rsidRPr="00B6707C" w:rsidRDefault="00574972" w:rsidP="00EF5EE6">
      <w:pPr>
        <w:pStyle w:val="BodyText2"/>
        <w:ind w:left="567" w:hanging="567"/>
        <w:jc w:val="center"/>
        <w:rPr>
          <w:sz w:val="26"/>
          <w:szCs w:val="26"/>
        </w:rPr>
      </w:pPr>
    </w:p>
    <w:p w:rsidR="00574972" w:rsidRPr="00B6707C" w:rsidRDefault="00574972" w:rsidP="00EF5EE6">
      <w:pPr>
        <w:bidi w:val="0"/>
        <w:jc w:val="center"/>
        <w:rPr>
          <w:i/>
          <w:iCs/>
        </w:rPr>
      </w:pPr>
      <w:r w:rsidRPr="00B6707C">
        <w:rPr>
          <w:i/>
          <w:iCs/>
        </w:rPr>
        <w:t>A. Author</w:t>
      </w:r>
      <w:r w:rsidRPr="00B6707C">
        <w:rPr>
          <w:i/>
          <w:iCs/>
          <w:vertAlign w:val="superscript"/>
        </w:rPr>
        <w:t>1</w:t>
      </w:r>
      <w:r w:rsidRPr="00B6707C">
        <w:rPr>
          <w:i/>
          <w:iCs/>
        </w:rPr>
        <w:t>, B. Author</w:t>
      </w:r>
      <w:r w:rsidRPr="00B6707C">
        <w:rPr>
          <w:i/>
          <w:iCs/>
          <w:vertAlign w:val="superscript"/>
        </w:rPr>
        <w:t>2</w:t>
      </w:r>
      <w:r w:rsidRPr="00B6707C">
        <w:rPr>
          <w:i/>
          <w:iCs/>
        </w:rPr>
        <w:t>, and C. Author</w:t>
      </w:r>
      <w:r w:rsidRPr="00B6707C">
        <w:rPr>
          <w:i/>
          <w:iCs/>
          <w:vertAlign w:val="superscript"/>
        </w:rPr>
        <w:t>3</w:t>
      </w:r>
    </w:p>
    <w:p w:rsidR="00574972" w:rsidRPr="00B6707C" w:rsidRDefault="00574972" w:rsidP="00EF5EE6">
      <w:pPr>
        <w:bidi w:val="0"/>
        <w:jc w:val="center"/>
        <w:rPr>
          <w:i/>
          <w:iCs/>
          <w:sz w:val="26"/>
          <w:szCs w:val="26"/>
        </w:rPr>
      </w:pPr>
    </w:p>
    <w:p w:rsidR="00574972" w:rsidRPr="00B6707C" w:rsidRDefault="00574972" w:rsidP="00EF5EE6">
      <w:pPr>
        <w:bidi w:val="0"/>
        <w:ind w:firstLine="180"/>
        <w:jc w:val="center"/>
        <w:rPr>
          <w:i/>
          <w:iCs/>
          <w:sz w:val="22"/>
          <w:szCs w:val="22"/>
        </w:rPr>
      </w:pPr>
      <w:r w:rsidRPr="00B6707C">
        <w:rPr>
          <w:i/>
          <w:iCs/>
          <w:sz w:val="22"/>
          <w:szCs w:val="22"/>
          <w:vertAlign w:val="superscript"/>
        </w:rPr>
        <w:t xml:space="preserve">1 </w:t>
      </w:r>
      <w:r w:rsidRPr="00B6707C">
        <w:rPr>
          <w:i/>
          <w:iCs/>
          <w:sz w:val="22"/>
          <w:szCs w:val="22"/>
        </w:rPr>
        <w:t>First author Affiliation,</w:t>
      </w:r>
      <w:r w:rsidRPr="00B6707C">
        <w:rPr>
          <w:i/>
          <w:iCs/>
          <w:color w:val="0000FF"/>
          <w:sz w:val="22"/>
          <w:szCs w:val="22"/>
        </w:rPr>
        <w:t xml:space="preserve"> E-mail:    </w:t>
      </w:r>
    </w:p>
    <w:p w:rsidR="00574972" w:rsidRPr="00B6707C" w:rsidRDefault="00574972" w:rsidP="00EF5EE6">
      <w:pPr>
        <w:bidi w:val="0"/>
        <w:ind w:left="540" w:hanging="360"/>
        <w:jc w:val="center"/>
        <w:rPr>
          <w:i/>
          <w:iCs/>
          <w:sz w:val="22"/>
          <w:szCs w:val="22"/>
        </w:rPr>
      </w:pPr>
      <w:r w:rsidRPr="00B6707C">
        <w:rPr>
          <w:i/>
          <w:iCs/>
          <w:sz w:val="22"/>
          <w:szCs w:val="22"/>
          <w:vertAlign w:val="superscript"/>
        </w:rPr>
        <w:t xml:space="preserve">2 </w:t>
      </w:r>
      <w:r w:rsidRPr="00B6707C">
        <w:rPr>
          <w:i/>
          <w:iCs/>
          <w:sz w:val="22"/>
          <w:szCs w:val="22"/>
        </w:rPr>
        <w:t>Second author Affiliation,</w:t>
      </w:r>
      <w:r w:rsidRPr="00B6707C">
        <w:rPr>
          <w:i/>
          <w:iCs/>
          <w:color w:val="0000FF"/>
          <w:sz w:val="22"/>
          <w:szCs w:val="22"/>
        </w:rPr>
        <w:t xml:space="preserve"> E-mail:    </w:t>
      </w:r>
    </w:p>
    <w:p w:rsidR="00574972" w:rsidRPr="00B6707C" w:rsidRDefault="00574972" w:rsidP="00EF5EE6">
      <w:pPr>
        <w:bidi w:val="0"/>
        <w:ind w:firstLine="180"/>
        <w:jc w:val="center"/>
        <w:rPr>
          <w:i/>
          <w:iCs/>
          <w:sz w:val="22"/>
          <w:szCs w:val="22"/>
          <w:lang w:bidi="ar-IQ"/>
        </w:rPr>
      </w:pPr>
      <w:r w:rsidRPr="00B6707C">
        <w:rPr>
          <w:i/>
          <w:iCs/>
          <w:sz w:val="22"/>
          <w:szCs w:val="22"/>
          <w:vertAlign w:val="superscript"/>
        </w:rPr>
        <w:t xml:space="preserve">3 </w:t>
      </w:r>
      <w:r w:rsidRPr="00B6707C">
        <w:rPr>
          <w:i/>
          <w:iCs/>
          <w:sz w:val="22"/>
          <w:szCs w:val="22"/>
        </w:rPr>
        <w:t xml:space="preserve">Third author Affiliation, </w:t>
      </w:r>
      <w:r w:rsidRPr="00B6707C">
        <w:rPr>
          <w:i/>
          <w:iCs/>
          <w:color w:val="0000FF"/>
          <w:sz w:val="22"/>
          <w:szCs w:val="22"/>
        </w:rPr>
        <w:t xml:space="preserve">E-mail:    </w:t>
      </w:r>
    </w:p>
    <w:p w:rsidR="00574972" w:rsidRPr="00150984" w:rsidRDefault="00574972" w:rsidP="00EF5EE6">
      <w:pPr>
        <w:bidi w:val="0"/>
        <w:jc w:val="lowKashida"/>
        <w:rPr>
          <w:sz w:val="32"/>
          <w:szCs w:val="32"/>
        </w:rPr>
      </w:pPr>
    </w:p>
    <w:p w:rsidR="00574972" w:rsidRPr="00B6707C" w:rsidRDefault="00574972" w:rsidP="00EF5EE6">
      <w:pPr>
        <w:bidi w:val="0"/>
        <w:rPr>
          <w:b/>
          <w:bCs/>
        </w:rPr>
      </w:pPr>
      <w:r w:rsidRPr="00B6707C">
        <w:rPr>
          <w:b/>
          <w:bCs/>
        </w:rPr>
        <w:t>ABSTRACT</w:t>
      </w:r>
    </w:p>
    <w:p w:rsidR="00EF5EE6" w:rsidRPr="00B6707C" w:rsidRDefault="00EF5EE6" w:rsidP="00EF5EE6">
      <w:pPr>
        <w:bidi w:val="0"/>
        <w:rPr>
          <w:b/>
          <w:bCs/>
        </w:rPr>
      </w:pPr>
    </w:p>
    <w:p w:rsidR="00574972" w:rsidRPr="00B6707C" w:rsidRDefault="00574972" w:rsidP="00BC3B32">
      <w:pPr>
        <w:pStyle w:val="IWTCBodytext"/>
        <w:spacing w:after="0"/>
      </w:pPr>
      <w:r w:rsidRPr="00B6707C">
        <w:t xml:space="preserve">This template </w:t>
      </w:r>
      <w:r w:rsidR="00D21032" w:rsidRPr="00B6707C">
        <w:t xml:space="preserve">provides </w:t>
      </w:r>
      <w:r w:rsidRPr="00B6707C">
        <w:t xml:space="preserve">the guidelines and </w:t>
      </w:r>
      <w:r w:rsidR="00F620E1" w:rsidRPr="00B6707C">
        <w:t xml:space="preserve">the </w:t>
      </w:r>
      <w:r w:rsidRPr="00B6707C">
        <w:t xml:space="preserve">desired layout </w:t>
      </w:r>
      <w:r w:rsidR="00F620E1" w:rsidRPr="00B6707C">
        <w:t>of a</w:t>
      </w:r>
      <w:r w:rsidRPr="00B6707C">
        <w:t xml:space="preserve"> </w:t>
      </w:r>
      <w:r w:rsidR="00D21032" w:rsidRPr="00B6707C">
        <w:t xml:space="preserve">paper </w:t>
      </w:r>
      <w:r w:rsidR="00F620E1" w:rsidRPr="00B6707C">
        <w:t xml:space="preserve">for </w:t>
      </w:r>
      <w:r w:rsidR="00D21032" w:rsidRPr="00B6707C">
        <w:t xml:space="preserve">inclusion in </w:t>
      </w:r>
      <w:r w:rsidR="00F620E1" w:rsidRPr="00B6707C">
        <w:t xml:space="preserve">the </w:t>
      </w:r>
      <w:r w:rsidR="00147ECB">
        <w:t>2</w:t>
      </w:r>
      <w:r w:rsidR="00BC3B32">
        <w:t>5</w:t>
      </w:r>
      <w:r w:rsidR="00BC3B32">
        <w:rPr>
          <w:vertAlign w:val="superscript"/>
        </w:rPr>
        <w:t>th</w:t>
      </w:r>
      <w:r w:rsidR="00147ECB">
        <w:rPr>
          <w:vertAlign w:val="superscript"/>
        </w:rPr>
        <w:t xml:space="preserve"> </w:t>
      </w:r>
      <w:r w:rsidRPr="00B6707C">
        <w:t xml:space="preserve">International Water Technology </w:t>
      </w:r>
      <w:r w:rsidR="00C5375E" w:rsidRPr="00B6707C">
        <w:t>Conference</w:t>
      </w:r>
      <w:r w:rsidRPr="00B6707C">
        <w:t xml:space="preserve"> (IWT</w:t>
      </w:r>
      <w:r w:rsidR="00C5375E" w:rsidRPr="00B6707C">
        <w:t>C</w:t>
      </w:r>
      <w:r w:rsidRPr="00B6707C">
        <w:t>)</w:t>
      </w:r>
      <w:r w:rsidR="00D21032" w:rsidRPr="00B6707C">
        <w:t xml:space="preserve"> Proceedings</w:t>
      </w:r>
      <w:r w:rsidRPr="00B6707C">
        <w:t xml:space="preserve">. </w:t>
      </w:r>
      <w:r w:rsidR="00C5375E" w:rsidRPr="00B6707C">
        <w:t xml:space="preserve">Regular conference papers, prepared according to this template, are expected to </w:t>
      </w:r>
      <w:r w:rsidR="00147ECB">
        <w:t>5</w:t>
      </w:r>
      <w:r w:rsidR="00C5375E" w:rsidRPr="00B6707C">
        <w:t xml:space="preserve"> pages long</w:t>
      </w:r>
      <w:r w:rsidR="00D21032" w:rsidRPr="00B6707C">
        <w:t>, and the maximum allowable le</w:t>
      </w:r>
      <w:r w:rsidR="00555D48" w:rsidRPr="00B6707C">
        <w:t xml:space="preserve">ngth is </w:t>
      </w:r>
      <w:r w:rsidR="00147ECB">
        <w:t>15</w:t>
      </w:r>
      <w:r w:rsidR="00D21032" w:rsidRPr="00B6707C">
        <w:t xml:space="preserve"> pages</w:t>
      </w:r>
      <w:r w:rsidR="0042658D" w:rsidRPr="00B6707C">
        <w:t>.</w:t>
      </w:r>
      <w:r w:rsidR="00D21032" w:rsidRPr="00B6707C">
        <w:t xml:space="preserve"> </w:t>
      </w:r>
      <w:r w:rsidR="00D21032" w:rsidRPr="00B6707C">
        <w:rPr>
          <w:b/>
        </w:rPr>
        <w:t xml:space="preserve">Usage of this </w:t>
      </w:r>
      <w:r w:rsidR="0042658D" w:rsidRPr="00B6707C">
        <w:rPr>
          <w:b/>
        </w:rPr>
        <w:t>format</w:t>
      </w:r>
      <w:r w:rsidR="00D21032" w:rsidRPr="00B6707C">
        <w:rPr>
          <w:b/>
        </w:rPr>
        <w:t xml:space="preserve"> is mandatory,</w:t>
      </w:r>
      <w:r w:rsidR="00D21032" w:rsidRPr="00B6707C">
        <w:t xml:space="preserve"> and represents a necessary condition to be published in the proceedings. Use this document as a template if you are using Microsoft Word 2003 or later.</w:t>
      </w:r>
      <w:r w:rsidR="0042658D" w:rsidRPr="00B6707C">
        <w:t xml:space="preserve"> </w:t>
      </w:r>
      <w:r w:rsidR="00D21032" w:rsidRPr="00B6707C">
        <w:t xml:space="preserve">The inclusion of the paper in the IWTC Proceedings will be decided by the IWTC Scientific Committee on the basis of </w:t>
      </w:r>
      <w:r w:rsidR="0075468C" w:rsidRPr="00B6707C">
        <w:t>experts</w:t>
      </w:r>
      <w:r w:rsidR="000979B1" w:rsidRPr="00B6707C">
        <w:t>’</w:t>
      </w:r>
      <w:r w:rsidR="0075468C" w:rsidRPr="00B6707C">
        <w:t xml:space="preserve"> </w:t>
      </w:r>
      <w:r w:rsidR="00D21032" w:rsidRPr="00B6707C">
        <w:t>reviews</w:t>
      </w:r>
      <w:r w:rsidR="000979B1" w:rsidRPr="00B6707C">
        <w:t xml:space="preserve">, </w:t>
      </w:r>
      <w:r w:rsidR="0088127A" w:rsidRPr="00B6707C">
        <w:t>and is independent from abstract acceptance and participation in the conference</w:t>
      </w:r>
      <w:r w:rsidR="00530F09" w:rsidRPr="00B6707C">
        <w:t>.</w:t>
      </w:r>
      <w:r w:rsidR="001767F0" w:rsidRPr="00B6707C">
        <w:t xml:space="preserve"> </w:t>
      </w:r>
      <w:r w:rsidRPr="00B6707C">
        <w:t>Abstract</w:t>
      </w:r>
      <w:r w:rsidR="00C5375E" w:rsidRPr="00B6707C">
        <w:t>s</w:t>
      </w:r>
      <w:r w:rsidRPr="00B6707C">
        <w:t xml:space="preserve"> </w:t>
      </w:r>
      <w:r w:rsidR="00C5375E" w:rsidRPr="00B6707C">
        <w:t>must</w:t>
      </w:r>
      <w:r w:rsidR="00F620E1" w:rsidRPr="00B6707C">
        <w:t xml:space="preserve"> be text-only</w:t>
      </w:r>
      <w:r w:rsidRPr="00B6707C">
        <w:t xml:space="preserve"> </w:t>
      </w:r>
      <w:r w:rsidR="00F620E1" w:rsidRPr="00B6707C">
        <w:t>and should never</w:t>
      </w:r>
      <w:r w:rsidRPr="00B6707C">
        <w:t xml:space="preserve"> contain any equations, references, or footnotes. </w:t>
      </w:r>
      <w:r w:rsidR="00F14033" w:rsidRPr="00B6707C">
        <w:t>A</w:t>
      </w:r>
      <w:r w:rsidR="00341298" w:rsidRPr="00B6707C">
        <w:t>bstract</w:t>
      </w:r>
      <w:r w:rsidR="00C5375E" w:rsidRPr="00B6707C">
        <w:t>s</w:t>
      </w:r>
      <w:r w:rsidR="00341298" w:rsidRPr="00B6707C">
        <w:t xml:space="preserve"> should not be split into paragraphs</w:t>
      </w:r>
      <w:r w:rsidR="002D0E99" w:rsidRPr="00B6707C">
        <w:t xml:space="preserve"> and should not have any indents, with exception of the 1st line. </w:t>
      </w:r>
      <w:r w:rsidR="000979B1" w:rsidRPr="00B6707C">
        <w:t>This abstract has been written according to these rules.</w:t>
      </w:r>
      <w:r w:rsidR="006C0382" w:rsidRPr="00B6707C">
        <w:t xml:space="preserve"> Do not leave space between the title of the paper and the top margin</w:t>
      </w:r>
      <w:r w:rsidR="004E1940" w:rsidRPr="00B6707C">
        <w:t>, but leave two single-line spaces between the last line of author affiliation and the abstract.</w:t>
      </w:r>
    </w:p>
    <w:p w:rsidR="00EF5EE6" w:rsidRPr="00B6707C" w:rsidRDefault="00EF5EE6" w:rsidP="00EF5EE6">
      <w:pPr>
        <w:pStyle w:val="IWTCBodytext"/>
        <w:spacing w:after="0"/>
        <w:rPr>
          <w:sz w:val="26"/>
          <w:szCs w:val="26"/>
        </w:rPr>
      </w:pPr>
    </w:p>
    <w:p w:rsidR="00574972" w:rsidRPr="00B6707C" w:rsidRDefault="00574972" w:rsidP="00EF5EE6">
      <w:pPr>
        <w:pStyle w:val="BodyText2"/>
        <w:ind w:left="567" w:hanging="567"/>
        <w:jc w:val="both"/>
        <w:rPr>
          <w:bCs/>
          <w:iCs/>
          <w:sz w:val="22"/>
          <w:szCs w:val="22"/>
        </w:rPr>
      </w:pPr>
      <w:r w:rsidRPr="00B6707C">
        <w:rPr>
          <w:b/>
          <w:bCs/>
          <w:sz w:val="24"/>
          <w:szCs w:val="24"/>
        </w:rPr>
        <w:t>Keywords</w:t>
      </w:r>
      <w:r w:rsidRPr="00B6707C">
        <w:rPr>
          <w:b/>
          <w:iCs/>
          <w:sz w:val="24"/>
          <w:szCs w:val="24"/>
        </w:rPr>
        <w:t>:</w:t>
      </w:r>
      <w:r w:rsidRPr="00B6707C">
        <w:rPr>
          <w:b/>
          <w:iCs/>
        </w:rPr>
        <w:t xml:space="preserve"> </w:t>
      </w:r>
      <w:r w:rsidRPr="00B6707C">
        <w:rPr>
          <w:bCs/>
          <w:iCs/>
          <w:sz w:val="22"/>
          <w:szCs w:val="22"/>
        </w:rPr>
        <w:t xml:space="preserve">Template, Water, Technology, </w:t>
      </w:r>
      <w:r w:rsidR="00C5375E" w:rsidRPr="00B6707C">
        <w:rPr>
          <w:bCs/>
          <w:iCs/>
          <w:sz w:val="22"/>
          <w:szCs w:val="22"/>
        </w:rPr>
        <w:t>Conference</w:t>
      </w:r>
      <w:r w:rsidR="005A1CC4" w:rsidRPr="00B6707C">
        <w:rPr>
          <w:bCs/>
          <w:iCs/>
          <w:sz w:val="22"/>
          <w:szCs w:val="22"/>
        </w:rPr>
        <w:t>, Max 6 keywords</w:t>
      </w:r>
    </w:p>
    <w:p w:rsidR="00EF5EE6" w:rsidRPr="00B6707C" w:rsidRDefault="00EF5EE6" w:rsidP="00EF5EE6">
      <w:pPr>
        <w:pStyle w:val="BodyText2"/>
        <w:ind w:left="567" w:hanging="567"/>
        <w:jc w:val="both"/>
        <w:rPr>
          <w:iCs/>
          <w:sz w:val="32"/>
          <w:szCs w:val="32"/>
        </w:rPr>
      </w:pPr>
    </w:p>
    <w:p w:rsidR="00574972" w:rsidRPr="00B6707C" w:rsidRDefault="00574972" w:rsidP="00EF5EE6">
      <w:pPr>
        <w:pStyle w:val="IWTCHEAD1"/>
        <w:spacing w:before="0" w:after="0"/>
      </w:pPr>
      <w:r w:rsidRPr="00B6707C">
        <w:t>INTRODUCTION</w:t>
      </w:r>
    </w:p>
    <w:p w:rsidR="00EF5EE6" w:rsidRPr="00B6707C" w:rsidRDefault="00EF5EE6" w:rsidP="00EF5EE6">
      <w:pPr>
        <w:pStyle w:val="IWTCBodytext"/>
      </w:pPr>
    </w:p>
    <w:p w:rsidR="00574972" w:rsidRPr="00B6707C" w:rsidRDefault="00574972" w:rsidP="00EF5EE6">
      <w:pPr>
        <w:pStyle w:val="IWTCBodytext"/>
        <w:spacing w:after="0"/>
      </w:pPr>
      <w:r w:rsidRPr="00B6707C">
        <w:t xml:space="preserve">The paper size </w:t>
      </w:r>
      <w:r w:rsidR="00012917" w:rsidRPr="00B6707C">
        <w:t>is</w:t>
      </w:r>
      <w:r w:rsidRPr="00B6707C">
        <w:t xml:space="preserve"> A4 (210mm by 297mm). All margins </w:t>
      </w:r>
      <w:r w:rsidR="00012917" w:rsidRPr="00B6707C">
        <w:t>are set to</w:t>
      </w:r>
      <w:r w:rsidRPr="00B6707C">
        <w:t xml:space="preserve"> 2.5 cm.</w:t>
      </w:r>
      <w:r w:rsidR="003132D1" w:rsidRPr="00B6707C">
        <w:t xml:space="preserve"> Papers should be</w:t>
      </w:r>
      <w:r w:rsidR="00684C84" w:rsidRPr="00B6707C">
        <w:t xml:space="preserve"> without line numbering neither</w:t>
      </w:r>
      <w:r w:rsidR="00012917" w:rsidRPr="00B6707C">
        <w:t xml:space="preserve"> page numbering and</w:t>
      </w:r>
      <w:r w:rsidRPr="00B6707C">
        <w:t xml:space="preserve"> </w:t>
      </w:r>
      <w:r w:rsidR="00684C84" w:rsidRPr="00B6707C">
        <w:t xml:space="preserve">must </w:t>
      </w:r>
      <w:r w:rsidR="002D0E99" w:rsidRPr="00B6707C">
        <w:t>only</w:t>
      </w:r>
      <w:r w:rsidR="00012917" w:rsidRPr="00B6707C">
        <w:t xml:space="preserve"> </w:t>
      </w:r>
      <w:r w:rsidR="00684C84" w:rsidRPr="00B6707C">
        <w:t>use</w:t>
      </w:r>
      <w:r w:rsidRPr="00B6707C">
        <w:t xml:space="preserve"> th</w:t>
      </w:r>
      <w:r w:rsidR="00936194" w:rsidRPr="00B6707C">
        <w:t>e</w:t>
      </w:r>
      <w:r w:rsidRPr="00B6707C">
        <w:t xml:space="preserve"> style</w:t>
      </w:r>
      <w:r w:rsidR="00936194" w:rsidRPr="00B6707C">
        <w:t>s</w:t>
      </w:r>
      <w:r w:rsidR="002D0E99" w:rsidRPr="00B6707C">
        <w:t xml:space="preserve"> contained in this template</w:t>
      </w:r>
      <w:r w:rsidR="00A0296F" w:rsidRPr="00B6707C">
        <w:t>.</w:t>
      </w:r>
    </w:p>
    <w:p w:rsidR="00EF5EE6" w:rsidRPr="00B6707C" w:rsidRDefault="00EF5EE6" w:rsidP="00EF5EE6">
      <w:pPr>
        <w:pStyle w:val="IWTCBodytext"/>
        <w:spacing w:after="0"/>
      </w:pPr>
    </w:p>
    <w:p w:rsidR="006742A5" w:rsidRPr="00B6707C" w:rsidRDefault="00012917" w:rsidP="00EF5EE6">
      <w:pPr>
        <w:pStyle w:val="IWTCBodytext"/>
        <w:spacing w:after="0"/>
      </w:pPr>
      <w:r w:rsidRPr="00B6707C">
        <w:t>Body text is</w:t>
      </w:r>
      <w:r w:rsidR="00574972" w:rsidRPr="00B6707C">
        <w:t xml:space="preserve"> 11 Times New Roman. </w:t>
      </w:r>
      <w:r w:rsidR="004E1940" w:rsidRPr="00B6707C">
        <w:t xml:space="preserve">Author should </w:t>
      </w:r>
      <w:r w:rsidR="000A447E" w:rsidRPr="00B6707C">
        <w:t>use the “</w:t>
      </w:r>
      <w:r w:rsidR="00C5375E" w:rsidRPr="00B6707C">
        <w:t>IWTC</w:t>
      </w:r>
      <w:r w:rsidR="000A447E" w:rsidRPr="00B6707C">
        <w:t xml:space="preserve"> Body Text” style. </w:t>
      </w:r>
      <w:r w:rsidR="0043261C" w:rsidRPr="00B6707C">
        <w:t>Paragraphs have single line-spacing</w:t>
      </w:r>
      <w:r w:rsidR="00530FD5" w:rsidRPr="00B6707C">
        <w:t>.</w:t>
      </w:r>
      <w:r w:rsidR="0043261C" w:rsidRPr="00B6707C">
        <w:t xml:space="preserve"> </w:t>
      </w:r>
      <w:r w:rsidR="00530FD5" w:rsidRPr="00B6707C">
        <w:t>Indents and spacing</w:t>
      </w:r>
      <w:r w:rsidR="0043261C" w:rsidRPr="00B6707C">
        <w:t xml:space="preserve"> between successive paragraphs</w:t>
      </w:r>
      <w:r w:rsidR="00530FD5" w:rsidRPr="00B6707C">
        <w:t xml:space="preserve"> </w:t>
      </w:r>
      <w:r w:rsidR="004A113B" w:rsidRPr="00B6707C">
        <w:t>are</w:t>
      </w:r>
      <w:r w:rsidR="00530FD5" w:rsidRPr="00B6707C">
        <w:t xml:space="preserve"> embedded in the Body </w:t>
      </w:r>
      <w:r w:rsidR="00937F83" w:rsidRPr="00B6707C">
        <w:t>t</w:t>
      </w:r>
      <w:r w:rsidR="00530FD5" w:rsidRPr="00B6707C">
        <w:t>ext style</w:t>
      </w:r>
      <w:r w:rsidR="0043261C" w:rsidRPr="00B6707C">
        <w:t>.</w:t>
      </w:r>
      <w:r w:rsidR="003132D1" w:rsidRPr="00B6707C">
        <w:t xml:space="preserve"> No additional spacing or indentation should be used.</w:t>
      </w:r>
    </w:p>
    <w:p w:rsidR="00EF5EE6" w:rsidRPr="00B6707C" w:rsidRDefault="00EF5EE6" w:rsidP="00EF5EE6">
      <w:pPr>
        <w:pStyle w:val="IWTCBodytext"/>
        <w:spacing w:after="0"/>
      </w:pPr>
    </w:p>
    <w:p w:rsidR="00472A4E" w:rsidRPr="00B6707C" w:rsidRDefault="007544B3" w:rsidP="00EF5EE6">
      <w:pPr>
        <w:pStyle w:val="IWTCBodytext"/>
        <w:spacing w:after="0"/>
      </w:pPr>
      <w:r w:rsidRPr="00B6707C">
        <w:t>All the paragraph titles (i.e.</w:t>
      </w:r>
      <w:r w:rsidR="000A447E" w:rsidRPr="00B6707C">
        <w:t>,</w:t>
      </w:r>
      <w:r w:rsidRPr="00B6707C">
        <w:t xml:space="preserve"> “headings”) have dedicated styles: “</w:t>
      </w:r>
      <w:r w:rsidR="0034379E" w:rsidRPr="00B6707C">
        <w:t>IWTC</w:t>
      </w:r>
      <w:r w:rsidR="004E1940" w:rsidRPr="00B6707C">
        <w:t xml:space="preserve"> </w:t>
      </w:r>
      <w:r w:rsidR="000A447E" w:rsidRPr="00B6707C">
        <w:t>H</w:t>
      </w:r>
      <w:r w:rsidR="00A46B53" w:rsidRPr="00B6707C">
        <w:t>EAD</w:t>
      </w:r>
      <w:r w:rsidRPr="00B6707C">
        <w:t xml:space="preserve"> 1”, “</w:t>
      </w:r>
      <w:r w:rsidR="0034379E" w:rsidRPr="00B6707C">
        <w:t>IWTC</w:t>
      </w:r>
      <w:r w:rsidR="004E1940" w:rsidRPr="00B6707C">
        <w:t>-</w:t>
      </w:r>
      <w:r w:rsidR="00F64A3A" w:rsidRPr="00B6707C">
        <w:t xml:space="preserve">Head </w:t>
      </w:r>
      <w:r w:rsidRPr="00B6707C">
        <w:t>2”, “</w:t>
      </w:r>
      <w:r w:rsidR="0034379E" w:rsidRPr="00B6707C">
        <w:t>IWTC</w:t>
      </w:r>
      <w:r w:rsidR="004E1940" w:rsidRPr="00B6707C">
        <w:t>-</w:t>
      </w:r>
      <w:r w:rsidR="00F64A3A" w:rsidRPr="00B6707C">
        <w:t xml:space="preserve">Head </w:t>
      </w:r>
      <w:r w:rsidRPr="00B6707C">
        <w:t>3”. Automatic numbering is included in such styles.</w:t>
      </w:r>
      <w:r w:rsidR="004D22E5" w:rsidRPr="00B6707C">
        <w:t xml:space="preserve"> </w:t>
      </w:r>
      <w:r w:rsidR="00472A4E" w:rsidRPr="00B6707C">
        <w:t xml:space="preserve">The word “INTRODUCTION” is </w:t>
      </w:r>
      <w:r w:rsidR="007B675F" w:rsidRPr="00B6707C">
        <w:t xml:space="preserve">also </w:t>
      </w:r>
      <w:r w:rsidR="00472A4E" w:rsidRPr="00B6707C">
        <w:t>numbered and uses the style “</w:t>
      </w:r>
      <w:r w:rsidR="0034379E" w:rsidRPr="00B6707C">
        <w:t>IWTC</w:t>
      </w:r>
      <w:r w:rsidR="00472A4E" w:rsidRPr="00B6707C">
        <w:t xml:space="preserve"> HEAD 1”.</w:t>
      </w:r>
    </w:p>
    <w:p w:rsidR="00EF5EE6" w:rsidRPr="00B6707C" w:rsidRDefault="00EF5EE6" w:rsidP="00EF5EE6">
      <w:pPr>
        <w:pStyle w:val="IWTCBodytext"/>
        <w:spacing w:after="0"/>
      </w:pPr>
    </w:p>
    <w:p w:rsidR="0061798B" w:rsidRPr="00B6707C" w:rsidRDefault="0061798B" w:rsidP="00EF5EE6">
      <w:pPr>
        <w:pStyle w:val="IWTCBodytext"/>
        <w:spacing w:after="0"/>
      </w:pPr>
      <w:r w:rsidRPr="00B6707C">
        <w:t>The un-numbered titles (i.e. the main title, the word “ABSTRACT”, the word “</w:t>
      </w:r>
      <w:r w:rsidRPr="00B6707C">
        <w:rPr>
          <w:smallCaps/>
        </w:rPr>
        <w:t>ACKNOWLEDGMENTS”</w:t>
      </w:r>
      <w:r w:rsidR="004E1940" w:rsidRPr="00B6707C">
        <w:rPr>
          <w:smallCaps/>
        </w:rPr>
        <w:t>, ABBREVIATIONS, REFERENCES</w:t>
      </w:r>
      <w:r w:rsidRPr="00B6707C">
        <w:rPr>
          <w:smallCaps/>
        </w:rPr>
        <w:t xml:space="preserve">, </w:t>
      </w:r>
      <w:r w:rsidR="004E1940" w:rsidRPr="00B6707C">
        <w:rPr>
          <w:smallCaps/>
        </w:rPr>
        <w:t xml:space="preserve">SYMBOLS, </w:t>
      </w:r>
      <w:r w:rsidRPr="00B6707C">
        <w:t>etc.</w:t>
      </w:r>
      <w:r w:rsidRPr="00B6707C">
        <w:rPr>
          <w:smallCaps/>
        </w:rPr>
        <w:t>)</w:t>
      </w:r>
      <w:r w:rsidRPr="00B6707C">
        <w:t xml:space="preserve"> are not included in the style set</w:t>
      </w:r>
      <w:r w:rsidR="00472A4E" w:rsidRPr="00B6707C">
        <w:t xml:space="preserve"> of this </w:t>
      </w:r>
      <w:r w:rsidR="00937F83" w:rsidRPr="00B6707C">
        <w:t>document, and should just follow the same formatting used in this template.</w:t>
      </w:r>
    </w:p>
    <w:p w:rsidR="00EF5EE6" w:rsidRPr="00B6707C" w:rsidRDefault="00EF5EE6" w:rsidP="00EF5EE6">
      <w:pPr>
        <w:pStyle w:val="IWTCBodytext"/>
        <w:spacing w:after="0"/>
      </w:pPr>
    </w:p>
    <w:p w:rsidR="00937F83" w:rsidRPr="00B6707C" w:rsidRDefault="0043261C" w:rsidP="00EF5EE6">
      <w:pPr>
        <w:pStyle w:val="IWTCBodytext"/>
        <w:spacing w:after="0"/>
      </w:pPr>
      <w:r w:rsidRPr="00B6707C">
        <w:t xml:space="preserve">Text has to be self-explanatory, explaining clearly the nature of the problem, previous work, purpose and contribution of the paper. </w:t>
      </w:r>
      <w:r w:rsidR="00F566E6" w:rsidRPr="00B6707C">
        <w:rPr>
          <w:b/>
        </w:rPr>
        <w:t>Language quality</w:t>
      </w:r>
      <w:r w:rsidR="00864273" w:rsidRPr="00B6707C">
        <w:rPr>
          <w:b/>
        </w:rPr>
        <w:t xml:space="preserve"> and quality of the illustrations are</w:t>
      </w:r>
      <w:r w:rsidR="00F566E6" w:rsidRPr="00B6707C">
        <w:rPr>
          <w:b/>
        </w:rPr>
        <w:t xml:space="preserve"> essential, and </w:t>
      </w:r>
      <w:r w:rsidR="00864273" w:rsidRPr="00B6707C">
        <w:rPr>
          <w:b/>
        </w:rPr>
        <w:t>have the same</w:t>
      </w:r>
      <w:r w:rsidR="00F566E6" w:rsidRPr="00B6707C">
        <w:rPr>
          <w:b/>
        </w:rPr>
        <w:t xml:space="preserve"> prior</w:t>
      </w:r>
      <w:r w:rsidR="00864273" w:rsidRPr="00B6707C">
        <w:rPr>
          <w:b/>
        </w:rPr>
        <w:t>ity</w:t>
      </w:r>
      <w:r w:rsidR="00F566E6" w:rsidRPr="00B6707C">
        <w:rPr>
          <w:b/>
        </w:rPr>
        <w:t xml:space="preserve"> </w:t>
      </w:r>
      <w:r w:rsidR="00864273" w:rsidRPr="00B6707C">
        <w:rPr>
          <w:b/>
        </w:rPr>
        <w:t>as</w:t>
      </w:r>
      <w:r w:rsidR="009540E3" w:rsidRPr="00B6707C">
        <w:rPr>
          <w:b/>
        </w:rPr>
        <w:t xml:space="preserve"> the</w:t>
      </w:r>
      <w:r w:rsidR="00F566E6" w:rsidRPr="00B6707C">
        <w:rPr>
          <w:b/>
        </w:rPr>
        <w:t xml:space="preserve"> scientific quality of the contribution</w:t>
      </w:r>
      <w:r w:rsidR="00F566E6" w:rsidRPr="00B6707C">
        <w:t>.</w:t>
      </w:r>
    </w:p>
    <w:p w:rsidR="006C1BE1" w:rsidRPr="00B6707C" w:rsidRDefault="006C1BE1" w:rsidP="00EF5EE6">
      <w:pPr>
        <w:pStyle w:val="IWTCBodytext"/>
        <w:spacing w:after="0"/>
      </w:pPr>
    </w:p>
    <w:p w:rsidR="00574972" w:rsidRPr="00B6707C" w:rsidRDefault="003132D1" w:rsidP="00EF5EE6">
      <w:pPr>
        <w:pStyle w:val="IWTCBodytext"/>
        <w:spacing w:after="0"/>
      </w:pPr>
      <w:r w:rsidRPr="00B6707C">
        <w:t>Conference papers that do not meet the editorial standards set for this publication will be rejected</w:t>
      </w:r>
      <w:r w:rsidR="004E1940" w:rsidRPr="00B6707C">
        <w:t xml:space="preserve"> regardless of its scientific contribution and technical quality</w:t>
      </w:r>
      <w:r w:rsidRPr="00B6707C">
        <w:t>.</w:t>
      </w:r>
    </w:p>
    <w:p w:rsidR="006C1BE1" w:rsidRPr="00B6707C" w:rsidRDefault="006C1BE1" w:rsidP="00EF5EE6">
      <w:pPr>
        <w:pStyle w:val="IWTCBodytext"/>
        <w:spacing w:after="0"/>
      </w:pPr>
    </w:p>
    <w:p w:rsidR="00701CCB" w:rsidRPr="00B6707C" w:rsidRDefault="00701CCB" w:rsidP="00EF5EE6">
      <w:pPr>
        <w:pStyle w:val="IWTCBodytext"/>
        <w:spacing w:after="0"/>
      </w:pPr>
      <w:r w:rsidRPr="00B6707C">
        <w:t xml:space="preserve">The introduction should explain the context of the presented work and provide information about </w:t>
      </w:r>
      <w:r w:rsidR="00F54CA0" w:rsidRPr="00B6707C">
        <w:t>its background, by referencing eventual previous works.</w:t>
      </w:r>
    </w:p>
    <w:p w:rsidR="006C1BE1" w:rsidRPr="00B6707C" w:rsidRDefault="006C1BE1" w:rsidP="00EF5EE6">
      <w:pPr>
        <w:pStyle w:val="IWTCBodytext"/>
        <w:spacing w:after="0"/>
      </w:pPr>
    </w:p>
    <w:p w:rsidR="00574972" w:rsidRPr="00B6707C" w:rsidRDefault="00574972" w:rsidP="00EF5EE6">
      <w:pPr>
        <w:pStyle w:val="IWTCHEAD1"/>
        <w:spacing w:before="0" w:after="0"/>
      </w:pPr>
      <w:r w:rsidRPr="00B6707C">
        <w:lastRenderedPageBreak/>
        <w:t>MAIN HEADING (</w:t>
      </w:r>
      <w:r w:rsidR="00F64A3A" w:rsidRPr="00B6707C">
        <w:t>style “</w:t>
      </w:r>
      <w:r w:rsidR="00C5375E" w:rsidRPr="00B6707C">
        <w:t>IWTC</w:t>
      </w:r>
      <w:r w:rsidR="000A447E" w:rsidRPr="00B6707C">
        <w:t xml:space="preserve"> </w:t>
      </w:r>
      <w:r w:rsidR="00F64A3A" w:rsidRPr="00B6707C">
        <w:t>h</w:t>
      </w:r>
      <w:r w:rsidR="00A46B53" w:rsidRPr="00B6707C">
        <w:t>e</w:t>
      </w:r>
      <w:r w:rsidR="000A447E" w:rsidRPr="00B6707C">
        <w:t xml:space="preserve">ad </w:t>
      </w:r>
      <w:r w:rsidR="00F64A3A" w:rsidRPr="00B6707C">
        <w:t>1”</w:t>
      </w:r>
      <w:r w:rsidRPr="00B6707C">
        <w:t>)</w:t>
      </w:r>
    </w:p>
    <w:p w:rsidR="006C1BE1" w:rsidRPr="00B6707C" w:rsidRDefault="006C1BE1" w:rsidP="006C1BE1">
      <w:pPr>
        <w:pStyle w:val="IWTCBodytext"/>
        <w:spacing w:after="0"/>
        <w:rPr>
          <w:sz w:val="18"/>
          <w:szCs w:val="18"/>
        </w:rPr>
      </w:pPr>
    </w:p>
    <w:p w:rsidR="00574972" w:rsidRPr="00B6707C" w:rsidRDefault="00341298" w:rsidP="00EF5EE6">
      <w:pPr>
        <w:pStyle w:val="IWTCBodytext"/>
        <w:spacing w:after="0"/>
      </w:pPr>
      <w:r w:rsidRPr="00B6707C">
        <w:t>Each heading (main, secondary or 3</w:t>
      </w:r>
      <w:r w:rsidRPr="00B6707C">
        <w:rPr>
          <w:vertAlign w:val="superscript"/>
        </w:rPr>
        <w:t>rd</w:t>
      </w:r>
      <w:r w:rsidRPr="00B6707C">
        <w:t xml:space="preserve"> level</w:t>
      </w:r>
      <w:r w:rsidR="004A113B" w:rsidRPr="00B6707C">
        <w:t xml:space="preserve"> heading</w:t>
      </w:r>
      <w:r w:rsidRPr="00B6707C">
        <w:t>) does not need</w:t>
      </w:r>
      <w:r w:rsidR="004A113B" w:rsidRPr="00B6707C">
        <w:t xml:space="preserve"> any</w:t>
      </w:r>
      <w:r w:rsidRPr="00B6707C">
        <w:t xml:space="preserve"> spacing </w:t>
      </w:r>
      <w:r w:rsidR="004A113B" w:rsidRPr="00B6707C">
        <w:t xml:space="preserve">neither </w:t>
      </w:r>
      <w:r w:rsidRPr="00B6707C">
        <w:t xml:space="preserve">before </w:t>
      </w:r>
      <w:r w:rsidR="004A113B" w:rsidRPr="00B6707C">
        <w:t>n</w:t>
      </w:r>
      <w:r w:rsidRPr="00B6707C">
        <w:t>or after</w:t>
      </w:r>
      <w:r w:rsidR="00B64A29" w:rsidRPr="00B6707C">
        <w:t xml:space="preserve"> it</w:t>
      </w:r>
      <w:r w:rsidRPr="00B6707C">
        <w:t xml:space="preserve">. </w:t>
      </w:r>
      <w:r w:rsidR="004A113B" w:rsidRPr="00B6707C">
        <w:t>Spacing</w:t>
      </w:r>
      <w:r w:rsidRPr="00B6707C">
        <w:t xml:space="preserve"> is included in the respective heading style</w:t>
      </w:r>
      <w:r w:rsidR="003132D1" w:rsidRPr="00B6707C">
        <w:t xml:space="preserve"> and placed automatically</w:t>
      </w:r>
      <w:r w:rsidRPr="00B6707C">
        <w:t>. Please do not add emp</w:t>
      </w:r>
      <w:r w:rsidR="00937F83" w:rsidRPr="00B6707C">
        <w:t>ty lines.</w:t>
      </w:r>
    </w:p>
    <w:p w:rsidR="006C1BE1" w:rsidRPr="00B6707C" w:rsidRDefault="006C1BE1" w:rsidP="00EF5EE6">
      <w:pPr>
        <w:pStyle w:val="IWTCBodytext"/>
        <w:spacing w:after="0"/>
      </w:pPr>
    </w:p>
    <w:p w:rsidR="00574972" w:rsidRPr="00B6707C" w:rsidRDefault="00574972" w:rsidP="00EF5EE6">
      <w:pPr>
        <w:pStyle w:val="IWTCHead2"/>
        <w:spacing w:before="0" w:after="0"/>
      </w:pPr>
      <w:r w:rsidRPr="00B6707C">
        <w:t>Secondary Heading (</w:t>
      </w:r>
      <w:r w:rsidR="00F64A3A" w:rsidRPr="00B6707C">
        <w:t>style “</w:t>
      </w:r>
      <w:r w:rsidR="00C5375E" w:rsidRPr="00B6707C">
        <w:t>IWTC</w:t>
      </w:r>
      <w:r w:rsidR="00B64A29" w:rsidRPr="00B6707C">
        <w:t xml:space="preserve"> Head 2</w:t>
      </w:r>
      <w:r w:rsidR="00F64A3A" w:rsidRPr="00B6707C">
        <w:t>”</w:t>
      </w:r>
      <w:r w:rsidRPr="00B6707C">
        <w:t>)</w:t>
      </w:r>
    </w:p>
    <w:p w:rsidR="006C1BE1" w:rsidRPr="00B6707C" w:rsidRDefault="006C1BE1" w:rsidP="006C1BE1">
      <w:pPr>
        <w:pStyle w:val="IWTCBodytext"/>
        <w:spacing w:after="0"/>
      </w:pPr>
    </w:p>
    <w:p w:rsidR="00C523AB" w:rsidRPr="00B6707C" w:rsidRDefault="00574972" w:rsidP="00EF5EE6">
      <w:pPr>
        <w:pStyle w:val="IWTCBodytext"/>
        <w:spacing w:after="0"/>
      </w:pPr>
      <w:r w:rsidRPr="00B6707C">
        <w:t xml:space="preserve">The </w:t>
      </w:r>
      <w:r w:rsidR="0090120A" w:rsidRPr="00B6707C">
        <w:t xml:space="preserve">same applies to the </w:t>
      </w:r>
      <w:r w:rsidRPr="00B6707C">
        <w:t>secondary heading</w:t>
      </w:r>
      <w:r w:rsidR="00B64A29" w:rsidRPr="00B6707C">
        <w:t>s</w:t>
      </w:r>
      <w:r w:rsidR="0090120A" w:rsidRPr="00B6707C">
        <w:t>. This is a mere example text. Up to three levels of heading</w:t>
      </w:r>
      <w:r w:rsidR="00B64A29" w:rsidRPr="00B6707C">
        <w:t>s</w:t>
      </w:r>
      <w:r w:rsidR="0090120A" w:rsidRPr="00B6707C">
        <w:t xml:space="preserve"> are accepted.</w:t>
      </w:r>
    </w:p>
    <w:p w:rsidR="006C1BE1" w:rsidRPr="00B6707C" w:rsidRDefault="006C1BE1" w:rsidP="00EF5EE6">
      <w:pPr>
        <w:pStyle w:val="IWTCBodytext"/>
        <w:spacing w:after="0"/>
      </w:pPr>
    </w:p>
    <w:p w:rsidR="00574972" w:rsidRPr="00B6707C" w:rsidRDefault="00574972" w:rsidP="00EF5EE6">
      <w:pPr>
        <w:pStyle w:val="IWTCHead3"/>
        <w:spacing w:before="0" w:after="0"/>
      </w:pPr>
      <w:r w:rsidRPr="00B6707C">
        <w:t xml:space="preserve">Third </w:t>
      </w:r>
      <w:r w:rsidR="00F64A3A" w:rsidRPr="00B6707C">
        <w:t>level</w:t>
      </w:r>
      <w:r w:rsidRPr="00B6707C">
        <w:t xml:space="preserve"> Heading (</w:t>
      </w:r>
      <w:r w:rsidR="00F64A3A" w:rsidRPr="00B6707C">
        <w:t>style “</w:t>
      </w:r>
      <w:r w:rsidR="00C5375E" w:rsidRPr="00B6707C">
        <w:t>IWTC</w:t>
      </w:r>
      <w:r w:rsidR="00B64A29" w:rsidRPr="00B6707C">
        <w:t xml:space="preserve"> Head 3</w:t>
      </w:r>
      <w:r w:rsidR="00F64A3A" w:rsidRPr="00B6707C">
        <w:t>”)</w:t>
      </w:r>
    </w:p>
    <w:p w:rsidR="006C1BE1" w:rsidRPr="00B6707C" w:rsidRDefault="006C1BE1" w:rsidP="006C1BE1">
      <w:pPr>
        <w:pStyle w:val="IWTCHead3"/>
        <w:numPr>
          <w:ilvl w:val="0"/>
          <w:numId w:val="0"/>
        </w:numPr>
        <w:spacing w:before="0" w:after="0"/>
        <w:ind w:left="720"/>
      </w:pPr>
    </w:p>
    <w:p w:rsidR="00574972" w:rsidRPr="00B6707C" w:rsidRDefault="00C523AB" w:rsidP="00EF5EE6">
      <w:pPr>
        <w:pStyle w:val="IWTCBodytext"/>
        <w:spacing w:after="0"/>
      </w:pPr>
      <w:r w:rsidRPr="00B6707C">
        <w:t>The same applies to the 3</w:t>
      </w:r>
      <w:r w:rsidRPr="00B6707C">
        <w:rPr>
          <w:vertAlign w:val="superscript"/>
        </w:rPr>
        <w:t>rd</w:t>
      </w:r>
      <w:r w:rsidRPr="00B6707C">
        <w:t xml:space="preserve"> level headings. Please note that numbering is automatic.</w:t>
      </w:r>
    </w:p>
    <w:p w:rsidR="006C1BE1" w:rsidRPr="00150984" w:rsidRDefault="006C1BE1" w:rsidP="00EF5EE6">
      <w:pPr>
        <w:pStyle w:val="IWTCBodytext"/>
        <w:spacing w:after="0"/>
        <w:rPr>
          <w:sz w:val="32"/>
          <w:szCs w:val="32"/>
          <w:lang w:bidi="ar-IQ"/>
        </w:rPr>
      </w:pPr>
    </w:p>
    <w:p w:rsidR="00574972" w:rsidRPr="00B6707C" w:rsidRDefault="00574972" w:rsidP="00EF5EE6">
      <w:pPr>
        <w:pStyle w:val="IWTCHEAD1"/>
        <w:spacing w:before="0" w:after="0"/>
        <w:rPr>
          <w:rFonts w:eastAsia="SimSun"/>
          <w:lang w:eastAsia="zh-CN"/>
        </w:rPr>
      </w:pPr>
      <w:r w:rsidRPr="00B6707C">
        <w:rPr>
          <w:rFonts w:eastAsia="SimSun"/>
          <w:lang w:eastAsia="zh-CN"/>
        </w:rPr>
        <w:t>EQUATIONS</w:t>
      </w:r>
    </w:p>
    <w:p w:rsidR="006C1BE1" w:rsidRPr="00B6707C" w:rsidRDefault="006C1BE1" w:rsidP="006C1BE1">
      <w:pPr>
        <w:pStyle w:val="IWTCBodytext"/>
        <w:spacing w:after="0"/>
        <w:rPr>
          <w:rFonts w:eastAsia="SimSun"/>
          <w:lang w:eastAsia="zh-CN"/>
        </w:rPr>
      </w:pPr>
    </w:p>
    <w:p w:rsidR="00574972" w:rsidRPr="00B6707C" w:rsidRDefault="00FC4B80" w:rsidP="00EF5EE6">
      <w:pPr>
        <w:pStyle w:val="IWTCBodytext"/>
        <w:spacing w:after="0"/>
        <w:rPr>
          <w:rFonts w:eastAsia="SimSun"/>
          <w:lang w:eastAsia="zh-CN"/>
        </w:rPr>
      </w:pPr>
      <w:r w:rsidRPr="00B6707C">
        <w:rPr>
          <w:rFonts w:eastAsia="SimSun"/>
          <w:lang w:eastAsia="zh-CN"/>
        </w:rPr>
        <w:t>E</w:t>
      </w:r>
      <w:r w:rsidR="00574972" w:rsidRPr="00B6707C">
        <w:rPr>
          <w:rFonts w:eastAsia="SimSun"/>
          <w:lang w:eastAsia="zh-CN"/>
        </w:rPr>
        <w:t>quations must be clearly typed</w:t>
      </w:r>
      <w:r w:rsidR="007E3879" w:rsidRPr="00B6707C">
        <w:rPr>
          <w:rFonts w:eastAsia="SimSun"/>
          <w:lang w:eastAsia="zh-CN"/>
        </w:rPr>
        <w:t xml:space="preserve"> and</w:t>
      </w:r>
      <w:r w:rsidR="00574972" w:rsidRPr="00B6707C">
        <w:rPr>
          <w:rFonts w:eastAsia="SimSun"/>
          <w:lang w:eastAsia="zh-CN"/>
        </w:rPr>
        <w:t xml:space="preserve"> numbered </w:t>
      </w:r>
      <w:r w:rsidR="008C50CB" w:rsidRPr="00B6707C">
        <w:rPr>
          <w:rFonts w:eastAsia="SimSun"/>
          <w:lang w:eastAsia="zh-CN"/>
        </w:rPr>
        <w:t>sequentially between brackets, i.e.,</w:t>
      </w:r>
      <w:r w:rsidR="00574972" w:rsidRPr="00B6707C">
        <w:rPr>
          <w:rFonts w:eastAsia="SimSun"/>
          <w:lang w:eastAsia="zh-CN"/>
        </w:rPr>
        <w:t xml:space="preserve"> (1), (2)</w:t>
      </w:r>
      <w:r w:rsidR="00CF1F84" w:rsidRPr="00B6707C">
        <w:rPr>
          <w:rFonts w:eastAsia="SimSun"/>
          <w:lang w:eastAsia="zh-CN"/>
        </w:rPr>
        <w:t>, etc.</w:t>
      </w:r>
      <w:r w:rsidR="00574972" w:rsidRPr="00B6707C">
        <w:rPr>
          <w:rFonts w:eastAsia="SimSun"/>
          <w:lang w:eastAsia="zh-CN"/>
        </w:rPr>
        <w:t xml:space="preserve"> </w:t>
      </w:r>
      <w:r w:rsidR="00CF1F84" w:rsidRPr="00B6707C">
        <w:rPr>
          <w:rFonts w:eastAsia="SimSun"/>
          <w:lang w:eastAsia="zh-CN"/>
        </w:rPr>
        <w:t>When referring to equations in the text, possibly use the f</w:t>
      </w:r>
      <w:r w:rsidR="0034379E" w:rsidRPr="00B6707C">
        <w:rPr>
          <w:rFonts w:eastAsia="SimSun"/>
          <w:lang w:eastAsia="zh-CN"/>
        </w:rPr>
        <w:t>orm “equation (1)” or “eq. (1)”, but be consistent.</w:t>
      </w:r>
    </w:p>
    <w:p w:rsidR="006C1BE1" w:rsidRPr="00B6707C" w:rsidRDefault="006C1BE1" w:rsidP="00EF5EE6">
      <w:pPr>
        <w:pStyle w:val="IWTCBodytext"/>
        <w:spacing w:after="0"/>
        <w:rPr>
          <w:rFonts w:eastAsia="SimSun"/>
          <w:lang w:eastAsia="zh-CN"/>
        </w:rPr>
      </w:pPr>
    </w:p>
    <w:p w:rsidR="008C50CB" w:rsidRPr="00B6707C" w:rsidRDefault="00574972" w:rsidP="00EF5EE6">
      <w:pPr>
        <w:pStyle w:val="IWTCBodytext"/>
        <w:spacing w:after="0"/>
      </w:pPr>
      <w:r w:rsidRPr="00B6707C">
        <w:t xml:space="preserve">Equations should be placed </w:t>
      </w:r>
      <w:r w:rsidR="007E3879" w:rsidRPr="00B6707C">
        <w:t xml:space="preserve">as Body Text, thus </w:t>
      </w:r>
      <w:r w:rsidR="008C50CB" w:rsidRPr="00B6707C">
        <w:t>keeping the same indent, as eq. (1) shows.</w:t>
      </w:r>
      <w:r w:rsidRPr="00B6707C">
        <w:t xml:space="preserve"> </w:t>
      </w:r>
      <w:r w:rsidR="008C50CB" w:rsidRPr="00B6707C">
        <w:t>B</w:t>
      </w:r>
      <w:r w:rsidR="004D3840" w:rsidRPr="00B6707C">
        <w:rPr>
          <w:rFonts w:eastAsia="SimSun"/>
          <w:lang w:eastAsia="zh-CN"/>
        </w:rPr>
        <w:t>racket</w:t>
      </w:r>
      <w:r w:rsidR="008C50CB" w:rsidRPr="00B6707C">
        <w:rPr>
          <w:rFonts w:eastAsia="SimSun"/>
          <w:lang w:eastAsia="zh-CN"/>
        </w:rPr>
        <w:t>ed</w:t>
      </w:r>
      <w:r w:rsidR="004D3840" w:rsidRPr="00B6707C">
        <w:t xml:space="preserve"> </w:t>
      </w:r>
      <w:r w:rsidR="008C50CB" w:rsidRPr="00B6707C">
        <w:t>numbers are aligned</w:t>
      </w:r>
      <w:r w:rsidRPr="00B6707C">
        <w:t xml:space="preserve"> to the right margin, as</w:t>
      </w:r>
      <w:r w:rsidR="008C50CB" w:rsidRPr="00B6707C">
        <w:t xml:space="preserve"> it happens</w:t>
      </w:r>
      <w:r w:rsidRPr="00B6707C">
        <w:t xml:space="preserve"> in </w:t>
      </w:r>
      <w:r w:rsidR="004D3840" w:rsidRPr="00B6707C">
        <w:t>eq</w:t>
      </w:r>
      <w:r w:rsidR="0034379E" w:rsidRPr="00B6707C">
        <w:t>.</w:t>
      </w:r>
      <w:r w:rsidR="004D3840" w:rsidRPr="00B6707C">
        <w:t xml:space="preserve"> </w:t>
      </w:r>
      <w:r w:rsidRPr="00B6707C">
        <w:t>(1).</w:t>
      </w:r>
    </w:p>
    <w:p w:rsidR="006C1BE1" w:rsidRPr="00B6707C" w:rsidRDefault="006C1BE1" w:rsidP="00EF5EE6">
      <w:pPr>
        <w:pStyle w:val="IWTCBodytext"/>
        <w:spacing w:after="0"/>
      </w:pPr>
    </w:p>
    <w:p w:rsidR="00574972" w:rsidRPr="00B6707C" w:rsidRDefault="0096153A" w:rsidP="00EF5EE6">
      <w:pPr>
        <w:pStyle w:val="IWTCBodytext"/>
        <w:spacing w:after="0"/>
      </w:pPr>
      <w:r w:rsidRPr="00B6707C">
        <w:rPr>
          <w:b/>
          <w:u w:val="single"/>
        </w:rPr>
        <w:t>It is mandatory to</w:t>
      </w:r>
      <w:r w:rsidR="00574972" w:rsidRPr="00B6707C">
        <w:rPr>
          <w:b/>
          <w:u w:val="single"/>
        </w:rPr>
        <w:t xml:space="preserve"> use Microsoft Equation Editor</w:t>
      </w:r>
      <w:r w:rsidR="00574972" w:rsidRPr="00B6707C">
        <w:t>.</w:t>
      </w:r>
    </w:p>
    <w:p w:rsidR="006C1BE1" w:rsidRPr="00B6707C" w:rsidRDefault="006C1BE1" w:rsidP="00EF5EE6">
      <w:pPr>
        <w:pStyle w:val="IWTCBodytext"/>
        <w:spacing w:after="0"/>
        <w:rPr>
          <w:sz w:val="12"/>
          <w:szCs w:val="12"/>
        </w:rPr>
      </w:pPr>
    </w:p>
    <w:p w:rsidR="00574972" w:rsidRPr="00B6707C" w:rsidRDefault="00574972" w:rsidP="00EF5EE6">
      <w:pPr>
        <w:pStyle w:val="IWTCBodytext"/>
        <w:spacing w:after="0"/>
      </w:pPr>
      <w:r w:rsidRPr="00B6707C">
        <w:t>Be sure that the symbols used in your equation have been defined before the equation a</w:t>
      </w:r>
      <w:r w:rsidR="00CF1F84" w:rsidRPr="00B6707C">
        <w:t>ppears or immediately following it:</w:t>
      </w:r>
    </w:p>
    <w:p w:rsidR="006C1BE1" w:rsidRPr="00B6707C" w:rsidRDefault="006C1BE1" w:rsidP="00EF5EE6">
      <w:pPr>
        <w:pStyle w:val="IWTCBodytext"/>
        <w:spacing w:after="0"/>
        <w:rPr>
          <w:sz w:val="14"/>
          <w:szCs w:val="14"/>
        </w:rPr>
      </w:pPr>
    </w:p>
    <w:p w:rsidR="00574972" w:rsidRPr="00B6707C" w:rsidRDefault="002964B4" w:rsidP="00EF5EE6">
      <w:pPr>
        <w:pStyle w:val="IWTCBodytext"/>
        <w:spacing w:after="0"/>
        <w:rPr>
          <w:sz w:val="26"/>
          <w:szCs w:val="26"/>
        </w:rPr>
      </w:pPr>
      <w:r>
        <w:rPr>
          <w:noProof/>
          <w:lang w:eastAsia="en-US"/>
        </w:rPr>
        <w:drawing>
          <wp:inline distT="0" distB="0" distL="0" distR="0">
            <wp:extent cx="1259205" cy="491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972" w:rsidRPr="00B6707C">
        <w:rPr>
          <w:sz w:val="26"/>
          <w:szCs w:val="26"/>
        </w:rPr>
        <w:tab/>
      </w:r>
      <w:r w:rsidR="00FC4B80" w:rsidRPr="00B6707C">
        <w:rPr>
          <w:sz w:val="26"/>
          <w:szCs w:val="26"/>
        </w:rPr>
        <w:tab/>
      </w:r>
      <w:r w:rsidR="00574972" w:rsidRPr="00B6707C">
        <w:rPr>
          <w:sz w:val="26"/>
          <w:szCs w:val="26"/>
        </w:rPr>
        <w:tab/>
      </w:r>
      <w:r w:rsidR="00574972" w:rsidRPr="00B6707C">
        <w:rPr>
          <w:sz w:val="26"/>
          <w:szCs w:val="26"/>
        </w:rPr>
        <w:tab/>
      </w:r>
      <w:r w:rsidR="00574972" w:rsidRPr="00B6707C">
        <w:rPr>
          <w:sz w:val="26"/>
          <w:szCs w:val="26"/>
        </w:rPr>
        <w:tab/>
      </w:r>
      <w:r w:rsidR="00574972" w:rsidRPr="00B6707C">
        <w:rPr>
          <w:sz w:val="26"/>
          <w:szCs w:val="26"/>
        </w:rPr>
        <w:tab/>
      </w:r>
      <w:r w:rsidR="00574972" w:rsidRPr="00B6707C">
        <w:rPr>
          <w:sz w:val="26"/>
          <w:szCs w:val="26"/>
        </w:rPr>
        <w:tab/>
      </w:r>
      <w:r w:rsidR="00574972" w:rsidRPr="00B6707C">
        <w:rPr>
          <w:sz w:val="26"/>
          <w:szCs w:val="26"/>
        </w:rPr>
        <w:tab/>
      </w:r>
      <w:r w:rsidR="000E19B3" w:rsidRPr="00B6707C">
        <w:rPr>
          <w:sz w:val="26"/>
          <w:szCs w:val="26"/>
        </w:rPr>
        <w:tab/>
      </w:r>
      <w:r w:rsidR="00574972" w:rsidRPr="00B6707C">
        <w:rPr>
          <w:sz w:val="26"/>
          <w:szCs w:val="26"/>
        </w:rPr>
        <w:t>(1)</w:t>
      </w:r>
    </w:p>
    <w:p w:rsidR="008C50CB" w:rsidRPr="00B6707C" w:rsidRDefault="008C50CB" w:rsidP="00EF5EE6">
      <w:pPr>
        <w:pStyle w:val="IWTCBodytext"/>
        <w:spacing w:after="0"/>
      </w:pPr>
      <w:r w:rsidRPr="00B6707C">
        <w:t>Where ρ</w:t>
      </w:r>
      <w:r w:rsidR="007221BC" w:rsidRPr="00B6707C">
        <w:t>, χj and</w:t>
      </w:r>
      <w:r w:rsidRPr="00B6707C">
        <w:t xml:space="preserve"> ν</w:t>
      </w:r>
      <w:r w:rsidR="007221BC" w:rsidRPr="00B6707C">
        <w:t>j are the variables to be defined here.</w:t>
      </w:r>
    </w:p>
    <w:p w:rsidR="00574972" w:rsidRPr="00B6707C" w:rsidRDefault="007221BC" w:rsidP="00EF5EE6">
      <w:pPr>
        <w:pStyle w:val="IWTCBodytext"/>
        <w:spacing w:after="0"/>
      </w:pPr>
      <w:r w:rsidRPr="00B6707C">
        <w:t>Equation (1)</w:t>
      </w:r>
      <w:r w:rsidR="00574972" w:rsidRPr="00B6707C">
        <w:t xml:space="preserve"> </w:t>
      </w:r>
      <w:r w:rsidRPr="00B6707C">
        <w:t>has been written with</w:t>
      </w:r>
      <w:r w:rsidR="00574972" w:rsidRPr="00B6707C">
        <w:t xml:space="preserve"> the following sizes</w:t>
      </w:r>
      <w:r w:rsidR="001D58AF" w:rsidRPr="00B6707C">
        <w:t xml:space="preserve">, </w:t>
      </w:r>
      <w:r w:rsidR="00FC4B80" w:rsidRPr="00B6707C">
        <w:t>which</w:t>
      </w:r>
      <w:r w:rsidR="001D58AF" w:rsidRPr="00B6707C">
        <w:t xml:space="preserve"> are suggested</w:t>
      </w:r>
      <w:r w:rsidRPr="00B6707C">
        <w:t>:</w:t>
      </w:r>
    </w:p>
    <w:p w:rsidR="00574972" w:rsidRPr="00B6707C" w:rsidRDefault="00574972" w:rsidP="00EF5EE6">
      <w:pPr>
        <w:pStyle w:val="IWTCBodytext"/>
        <w:spacing w:after="0"/>
      </w:pPr>
      <w:r w:rsidRPr="00B6707C">
        <w:t>Full text</w:t>
      </w:r>
      <w:r w:rsidRPr="00B6707C">
        <w:tab/>
      </w:r>
      <w:r w:rsidRPr="00B6707C">
        <w:tab/>
      </w:r>
      <w:r w:rsidRPr="00B6707C">
        <w:tab/>
      </w:r>
      <w:r w:rsidRPr="00B6707C">
        <w:tab/>
      </w:r>
      <w:r w:rsidRPr="00B6707C">
        <w:tab/>
        <w:t>13</w:t>
      </w:r>
      <w:r w:rsidRPr="00B6707C">
        <w:tab/>
        <w:t>pt</w:t>
      </w:r>
    </w:p>
    <w:p w:rsidR="00574972" w:rsidRPr="00B6707C" w:rsidRDefault="00574972" w:rsidP="00EF5EE6">
      <w:pPr>
        <w:pStyle w:val="IWTCBodytext"/>
        <w:spacing w:after="0"/>
      </w:pPr>
      <w:r w:rsidRPr="00B6707C">
        <w:t>Subscript/Superscript</w:t>
      </w:r>
      <w:r w:rsidRPr="00B6707C">
        <w:tab/>
      </w:r>
      <w:r w:rsidRPr="00B6707C">
        <w:tab/>
      </w:r>
      <w:r w:rsidRPr="00B6707C">
        <w:tab/>
      </w:r>
      <w:r w:rsidR="00950764" w:rsidRPr="00B6707C">
        <w:tab/>
      </w:r>
      <w:r w:rsidRPr="00B6707C">
        <w:t>8</w:t>
      </w:r>
      <w:r w:rsidRPr="00B6707C">
        <w:tab/>
        <w:t>pt</w:t>
      </w:r>
    </w:p>
    <w:p w:rsidR="00574972" w:rsidRPr="00B6707C" w:rsidRDefault="00574972" w:rsidP="00EF5EE6">
      <w:pPr>
        <w:pStyle w:val="IWTCBodytext"/>
        <w:spacing w:after="0"/>
      </w:pPr>
      <w:r w:rsidRPr="00B6707C">
        <w:t>Sub-Subscript/</w:t>
      </w:r>
      <w:r w:rsidR="004D3840" w:rsidRPr="00B6707C">
        <w:t>sub-</w:t>
      </w:r>
      <w:r w:rsidRPr="00B6707C">
        <w:t>superscript</w:t>
      </w:r>
      <w:r w:rsidRPr="00B6707C">
        <w:tab/>
      </w:r>
      <w:r w:rsidRPr="00B6707C">
        <w:tab/>
      </w:r>
      <w:r w:rsidRPr="00B6707C">
        <w:tab/>
        <w:t>6</w:t>
      </w:r>
      <w:r w:rsidRPr="00B6707C">
        <w:tab/>
        <w:t>pt</w:t>
      </w:r>
    </w:p>
    <w:p w:rsidR="00574972" w:rsidRPr="00B6707C" w:rsidRDefault="00574972" w:rsidP="00EF5EE6">
      <w:pPr>
        <w:pStyle w:val="IWTCBodytext"/>
        <w:spacing w:after="0"/>
      </w:pPr>
      <w:r w:rsidRPr="00B6707C">
        <w:t>Symbol</w:t>
      </w:r>
      <w:r w:rsidRPr="00B6707C">
        <w:tab/>
      </w:r>
      <w:r w:rsidRPr="00B6707C">
        <w:tab/>
      </w:r>
      <w:r w:rsidRPr="00B6707C">
        <w:tab/>
      </w:r>
      <w:r w:rsidRPr="00B6707C">
        <w:tab/>
      </w:r>
      <w:r w:rsidRPr="00B6707C">
        <w:tab/>
        <w:t>19</w:t>
      </w:r>
      <w:r w:rsidRPr="00B6707C">
        <w:tab/>
        <w:t>pt</w:t>
      </w:r>
    </w:p>
    <w:p w:rsidR="00574972" w:rsidRPr="00B6707C" w:rsidRDefault="00574972" w:rsidP="00EF5EE6">
      <w:pPr>
        <w:pStyle w:val="IWTCBodytext"/>
        <w:spacing w:after="0"/>
      </w:pPr>
      <w:r w:rsidRPr="00B6707C">
        <w:t>Sub-Symbol</w:t>
      </w:r>
      <w:r w:rsidRPr="00B6707C">
        <w:tab/>
      </w:r>
      <w:r w:rsidRPr="00B6707C">
        <w:tab/>
      </w:r>
      <w:r w:rsidRPr="00B6707C">
        <w:tab/>
      </w:r>
      <w:r w:rsidRPr="00B6707C">
        <w:tab/>
      </w:r>
      <w:r w:rsidR="00950764" w:rsidRPr="00B6707C">
        <w:tab/>
      </w:r>
      <w:r w:rsidRPr="00B6707C">
        <w:t>13</w:t>
      </w:r>
      <w:r w:rsidRPr="00B6707C">
        <w:tab/>
        <w:t>pt</w:t>
      </w:r>
    </w:p>
    <w:p w:rsidR="006C1BE1" w:rsidRPr="00B6707C" w:rsidRDefault="006C1BE1" w:rsidP="00EF5EE6">
      <w:pPr>
        <w:pStyle w:val="IWTCBodytext"/>
        <w:spacing w:after="0"/>
      </w:pPr>
    </w:p>
    <w:p w:rsidR="000E19B3" w:rsidRPr="00B6707C" w:rsidRDefault="000E19B3" w:rsidP="00EF5EE6">
      <w:pPr>
        <w:pStyle w:val="IWTCBodytext"/>
        <w:spacing w:after="0"/>
      </w:pPr>
      <w:r w:rsidRPr="00B6707C">
        <w:t xml:space="preserve">Non-expert users </w:t>
      </w:r>
      <w:r w:rsidR="00F54CA0" w:rsidRPr="00B6707C">
        <w:t xml:space="preserve">of Microsoft Word </w:t>
      </w:r>
      <w:r w:rsidRPr="00B6707C">
        <w:t>can use eq</w:t>
      </w:r>
      <w:r w:rsidR="0034379E" w:rsidRPr="00B6707C">
        <w:t>.</w:t>
      </w:r>
      <w:r w:rsidRPr="00B6707C">
        <w:t xml:space="preserve"> (1) as a template, since it contains the size information required.</w:t>
      </w:r>
    </w:p>
    <w:p w:rsidR="006C1BE1" w:rsidRPr="00150984" w:rsidRDefault="006C1BE1" w:rsidP="00EF5EE6">
      <w:pPr>
        <w:pStyle w:val="IWTCBodytext"/>
        <w:spacing w:after="0"/>
        <w:rPr>
          <w:sz w:val="32"/>
          <w:szCs w:val="32"/>
        </w:rPr>
      </w:pPr>
    </w:p>
    <w:p w:rsidR="00574972" w:rsidRPr="00B6707C" w:rsidRDefault="00574972" w:rsidP="00EF5EE6">
      <w:pPr>
        <w:pStyle w:val="IWTCHEAD1"/>
        <w:spacing w:before="0" w:after="0"/>
      </w:pPr>
      <w:r w:rsidRPr="00B6707C">
        <w:t>TABLES</w:t>
      </w:r>
    </w:p>
    <w:p w:rsidR="006C1BE1" w:rsidRPr="00B6707C" w:rsidRDefault="006C1BE1" w:rsidP="006C1BE1">
      <w:pPr>
        <w:pStyle w:val="IWTCBodytext"/>
      </w:pPr>
    </w:p>
    <w:p w:rsidR="000329EA" w:rsidRPr="00B6707C" w:rsidRDefault="00574972" w:rsidP="00EF5EE6">
      <w:pPr>
        <w:pStyle w:val="IWTCBodytext"/>
        <w:spacing w:after="0"/>
      </w:pPr>
      <w:r w:rsidRPr="00B6707C">
        <w:t xml:space="preserve">Tables must be set as part of the text. </w:t>
      </w:r>
      <w:r w:rsidR="0001464C" w:rsidRPr="00B6707C">
        <w:t>Captions should make use of the “IWTC Caption” style</w:t>
      </w:r>
      <w:r w:rsidR="00CB72A8" w:rsidRPr="00B6707C">
        <w:t xml:space="preserve"> and be placed above the tables.</w:t>
      </w:r>
      <w:r w:rsidR="0001464C" w:rsidRPr="00B6707C">
        <w:t xml:space="preserve"> </w:t>
      </w:r>
      <w:r w:rsidRPr="00B6707C">
        <w:t xml:space="preserve">The word "Table" and a sequential number must be set before the </w:t>
      </w:r>
      <w:r w:rsidR="0001464C" w:rsidRPr="00B6707C">
        <w:t>description of the table</w:t>
      </w:r>
      <w:r w:rsidR="00032C8F" w:rsidRPr="00B6707C">
        <w:t>, with a dot in between</w:t>
      </w:r>
      <w:r w:rsidR="0001464C" w:rsidRPr="00B6707C">
        <w:t>.</w:t>
      </w:r>
      <w:r w:rsidRPr="00B6707C">
        <w:t xml:space="preserve"> Leave one </w:t>
      </w:r>
      <w:r w:rsidR="00502591" w:rsidRPr="00B6707C">
        <w:t xml:space="preserve">empty </w:t>
      </w:r>
      <w:r w:rsidRPr="00B6707C">
        <w:t xml:space="preserve">line </w:t>
      </w:r>
      <w:r w:rsidR="00032C8F" w:rsidRPr="00B6707C">
        <w:t>after</w:t>
      </w:r>
      <w:r w:rsidR="00502591" w:rsidRPr="00B6707C">
        <w:t xml:space="preserve"> each</w:t>
      </w:r>
      <w:r w:rsidRPr="00B6707C">
        <w:t xml:space="preserve"> table. </w:t>
      </w:r>
      <w:r w:rsidR="0001464C" w:rsidRPr="00B6707C">
        <w:t>Table 1 represents a simple example.</w:t>
      </w:r>
      <w:r w:rsidR="000329EA" w:rsidRPr="00B6707C">
        <w:t xml:space="preserve"> Tables are referenced in the form “Table 1”.</w:t>
      </w:r>
    </w:p>
    <w:p w:rsidR="00574972" w:rsidRPr="00B6707C" w:rsidRDefault="00574972" w:rsidP="00EF5EE6">
      <w:pPr>
        <w:pStyle w:val="IWTCBodytext"/>
        <w:spacing w:after="0"/>
        <w:rPr>
          <w:lang w:bidi="ar-IQ"/>
        </w:rPr>
      </w:pPr>
    </w:p>
    <w:p w:rsidR="00574972" w:rsidRPr="00B6707C" w:rsidRDefault="00574972" w:rsidP="00EF5EE6">
      <w:pPr>
        <w:pStyle w:val="IWTCCaption"/>
        <w:spacing w:before="0" w:after="0"/>
      </w:pPr>
      <w:r w:rsidRPr="00B6707C">
        <w:lastRenderedPageBreak/>
        <w:t>Table</w:t>
      </w:r>
      <w:r w:rsidR="00032C8F" w:rsidRPr="00B6707C">
        <w:t xml:space="preserve"> </w:t>
      </w:r>
      <w:r w:rsidRPr="00B6707C">
        <w:t>1</w:t>
      </w:r>
      <w:r w:rsidR="00032C8F" w:rsidRPr="00B6707C">
        <w:t>.</w:t>
      </w:r>
      <w:r w:rsidRPr="00B6707C">
        <w:t xml:space="preserve"> Specifications</w:t>
      </w:r>
      <w:r w:rsidR="00032C8F" w:rsidRPr="00B6707C">
        <w:t xml:space="preserve"> of</w:t>
      </w:r>
      <w:r w:rsidRPr="00B6707C">
        <w:t xml:space="preserve"> A, B and C values</w:t>
      </w:r>
    </w:p>
    <w:p w:rsidR="006C1BE1" w:rsidRPr="00B6707C" w:rsidRDefault="006C1BE1" w:rsidP="00EF5EE6">
      <w:pPr>
        <w:pStyle w:val="IWTCCaption"/>
        <w:spacing w:before="0" w:after="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3095"/>
        <w:gridCol w:w="3096"/>
      </w:tblGrid>
      <w:tr w:rsidR="00574972" w:rsidRPr="00B6707C" w:rsidTr="00B6420E">
        <w:trPr>
          <w:trHeight w:val="331"/>
          <w:jc w:val="center"/>
        </w:trPr>
        <w:tc>
          <w:tcPr>
            <w:tcW w:w="2087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b/>
                <w:bCs/>
                <w:lang w:bidi="ar-IQ"/>
              </w:rPr>
            </w:pPr>
            <w:r w:rsidRPr="00B6707C">
              <w:rPr>
                <w:b/>
                <w:bCs/>
              </w:rPr>
              <w:t>A Value</w:t>
            </w:r>
          </w:p>
        </w:tc>
        <w:tc>
          <w:tcPr>
            <w:tcW w:w="3095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b/>
                <w:bCs/>
                <w:lang w:bidi="ar-IQ"/>
              </w:rPr>
            </w:pPr>
            <w:r w:rsidRPr="00B6707C">
              <w:rPr>
                <w:b/>
                <w:bCs/>
                <w:lang w:bidi="ar-IQ"/>
              </w:rPr>
              <w:t>B value</w:t>
            </w:r>
          </w:p>
        </w:tc>
        <w:tc>
          <w:tcPr>
            <w:tcW w:w="3096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b/>
                <w:bCs/>
                <w:lang w:bidi="ar-IQ"/>
              </w:rPr>
            </w:pPr>
            <w:r w:rsidRPr="00B6707C">
              <w:rPr>
                <w:b/>
                <w:bCs/>
                <w:lang w:bidi="ar-IQ"/>
              </w:rPr>
              <w:t>C Value</w:t>
            </w:r>
          </w:p>
        </w:tc>
      </w:tr>
      <w:tr w:rsidR="00574972" w:rsidRPr="00B6707C" w:rsidTr="00B6420E">
        <w:trPr>
          <w:jc w:val="center"/>
        </w:trPr>
        <w:tc>
          <w:tcPr>
            <w:tcW w:w="2087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1</w:t>
            </w:r>
          </w:p>
        </w:tc>
        <w:tc>
          <w:tcPr>
            <w:tcW w:w="3095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6</w:t>
            </w:r>
          </w:p>
        </w:tc>
        <w:tc>
          <w:tcPr>
            <w:tcW w:w="3096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3</w:t>
            </w:r>
          </w:p>
        </w:tc>
      </w:tr>
      <w:tr w:rsidR="00574972" w:rsidRPr="00B6707C" w:rsidTr="00B6420E">
        <w:trPr>
          <w:jc w:val="center"/>
        </w:trPr>
        <w:tc>
          <w:tcPr>
            <w:tcW w:w="2087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2</w:t>
            </w:r>
          </w:p>
        </w:tc>
        <w:tc>
          <w:tcPr>
            <w:tcW w:w="3095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9</w:t>
            </w:r>
          </w:p>
        </w:tc>
        <w:tc>
          <w:tcPr>
            <w:tcW w:w="3096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5</w:t>
            </w:r>
          </w:p>
        </w:tc>
      </w:tr>
      <w:tr w:rsidR="00574972" w:rsidRPr="00B6707C" w:rsidTr="00B6420E">
        <w:trPr>
          <w:jc w:val="center"/>
        </w:trPr>
        <w:tc>
          <w:tcPr>
            <w:tcW w:w="2087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3</w:t>
            </w:r>
          </w:p>
        </w:tc>
        <w:tc>
          <w:tcPr>
            <w:tcW w:w="3095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8</w:t>
            </w:r>
          </w:p>
        </w:tc>
        <w:tc>
          <w:tcPr>
            <w:tcW w:w="3096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6</w:t>
            </w:r>
          </w:p>
        </w:tc>
      </w:tr>
      <w:tr w:rsidR="00574972" w:rsidRPr="00B6707C" w:rsidTr="00B6420E">
        <w:trPr>
          <w:jc w:val="center"/>
        </w:trPr>
        <w:tc>
          <w:tcPr>
            <w:tcW w:w="2087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4</w:t>
            </w:r>
          </w:p>
        </w:tc>
        <w:tc>
          <w:tcPr>
            <w:tcW w:w="3095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7</w:t>
            </w:r>
          </w:p>
        </w:tc>
        <w:tc>
          <w:tcPr>
            <w:tcW w:w="3096" w:type="dxa"/>
            <w:vAlign w:val="center"/>
          </w:tcPr>
          <w:p w:rsidR="00574972" w:rsidRPr="00B6707C" w:rsidRDefault="00574972" w:rsidP="00EF5EE6">
            <w:pPr>
              <w:keepNext/>
              <w:keepLines/>
              <w:bidi w:val="0"/>
              <w:jc w:val="center"/>
              <w:rPr>
                <w:lang w:bidi="ar-IQ"/>
              </w:rPr>
            </w:pPr>
            <w:r w:rsidRPr="00B6707C">
              <w:rPr>
                <w:lang w:bidi="ar-IQ"/>
              </w:rPr>
              <w:t>7</w:t>
            </w:r>
          </w:p>
        </w:tc>
      </w:tr>
    </w:tbl>
    <w:p w:rsidR="006C1BE1" w:rsidRPr="00150984" w:rsidRDefault="006C1BE1" w:rsidP="006C1BE1">
      <w:pPr>
        <w:pStyle w:val="IWTCHEAD1"/>
        <w:numPr>
          <w:ilvl w:val="0"/>
          <w:numId w:val="0"/>
        </w:numPr>
        <w:spacing w:before="0" w:after="0"/>
        <w:ind w:left="431"/>
        <w:rPr>
          <w:sz w:val="32"/>
          <w:szCs w:val="32"/>
        </w:rPr>
      </w:pPr>
    </w:p>
    <w:p w:rsidR="00574972" w:rsidRPr="00B6707C" w:rsidRDefault="00574972" w:rsidP="00EF5EE6">
      <w:pPr>
        <w:pStyle w:val="IWTCHEAD1"/>
        <w:spacing w:before="0" w:after="0"/>
      </w:pPr>
      <w:r w:rsidRPr="00B6707C">
        <w:t>FIGURES</w:t>
      </w:r>
    </w:p>
    <w:p w:rsidR="006C1BE1" w:rsidRPr="00B6707C" w:rsidRDefault="006C1BE1" w:rsidP="006C1BE1">
      <w:pPr>
        <w:pStyle w:val="IWTCBodytext"/>
        <w:spacing w:after="0"/>
        <w:rPr>
          <w:sz w:val="16"/>
          <w:szCs w:val="16"/>
        </w:rPr>
      </w:pPr>
    </w:p>
    <w:p w:rsidR="003E1149" w:rsidRPr="00B6707C" w:rsidRDefault="00574972" w:rsidP="00EF5EE6">
      <w:pPr>
        <w:pStyle w:val="IWTCBodytext"/>
        <w:spacing w:after="0"/>
      </w:pPr>
      <w:r w:rsidRPr="00B6707C">
        <w:t xml:space="preserve">Illustrations should </w:t>
      </w:r>
      <w:r w:rsidR="00032C8F" w:rsidRPr="00B6707C">
        <w:t>have high quality and particular attention must be given to the readability of embedded text in the pictures</w:t>
      </w:r>
      <w:r w:rsidRPr="00B6707C">
        <w:t xml:space="preserve">. Please ensure that all annotations, (numbers, letters, symbols and </w:t>
      </w:r>
      <w:r w:rsidR="00032C8F" w:rsidRPr="00B6707C">
        <w:t>legends</w:t>
      </w:r>
      <w:r w:rsidRPr="00B6707C">
        <w:t xml:space="preserve">) are legible. Spelling and symbols on diagrams must conform to their usage in the text. </w:t>
      </w:r>
    </w:p>
    <w:p w:rsidR="006C1BE1" w:rsidRPr="00B6707C" w:rsidRDefault="006C1BE1" w:rsidP="00EF5EE6">
      <w:pPr>
        <w:pStyle w:val="IWTCBodytext"/>
        <w:spacing w:after="0"/>
      </w:pPr>
    </w:p>
    <w:p w:rsidR="003E1149" w:rsidRPr="00B6707C" w:rsidRDefault="003E1149" w:rsidP="00EF5EE6">
      <w:pPr>
        <w:pStyle w:val="IWTCBodytext"/>
        <w:spacing w:after="0"/>
      </w:pPr>
      <w:r w:rsidRPr="00B6707C">
        <w:rPr>
          <w:b/>
        </w:rPr>
        <w:t>Figures are allowed both in B/W and in color</w:t>
      </w:r>
      <w:r w:rsidRPr="00B6707C">
        <w:t xml:space="preserve"> with no limitation.</w:t>
      </w:r>
    </w:p>
    <w:p w:rsidR="006C1BE1" w:rsidRPr="00B6707C" w:rsidRDefault="006C1BE1" w:rsidP="00EF5EE6">
      <w:pPr>
        <w:pStyle w:val="IWTCBodytext"/>
        <w:spacing w:after="0"/>
      </w:pPr>
    </w:p>
    <w:p w:rsidR="00574972" w:rsidRPr="00B6707C" w:rsidRDefault="005C75E4" w:rsidP="00EF5EE6">
      <w:pPr>
        <w:pStyle w:val="IWTCBodytext"/>
        <w:spacing w:after="0"/>
      </w:pPr>
      <w:r w:rsidRPr="00B6707C">
        <w:t xml:space="preserve">Captions should make use of the “IWTC Caption” style. </w:t>
      </w:r>
      <w:r w:rsidR="00574972" w:rsidRPr="00B6707C">
        <w:t>Captions to illustrations should each start with the word "Fi</w:t>
      </w:r>
      <w:r w:rsidRPr="00B6707C">
        <w:t>gure", be numbered sequentially and</w:t>
      </w:r>
      <w:r w:rsidR="00574972" w:rsidRPr="00B6707C">
        <w:t xml:space="preserve"> be placed below the </w:t>
      </w:r>
      <w:r w:rsidRPr="00B6707C">
        <w:t>illustrations.</w:t>
      </w:r>
    </w:p>
    <w:p w:rsidR="006C1BE1" w:rsidRPr="00B6707C" w:rsidRDefault="006C1BE1" w:rsidP="00EF5EE6">
      <w:pPr>
        <w:pStyle w:val="IWTCBodytext"/>
        <w:spacing w:after="0"/>
      </w:pPr>
    </w:p>
    <w:p w:rsidR="0065746E" w:rsidRPr="00B6707C" w:rsidRDefault="0065746E" w:rsidP="00EF5EE6">
      <w:pPr>
        <w:pStyle w:val="IWTCBodytext"/>
        <w:spacing w:after="0"/>
      </w:pPr>
      <w:r w:rsidRPr="00B6707C">
        <w:t xml:space="preserve">Figures are referenced </w:t>
      </w:r>
      <w:r w:rsidR="000329EA" w:rsidRPr="00B6707C">
        <w:t>in the form</w:t>
      </w:r>
      <w:r w:rsidRPr="00B6707C">
        <w:t xml:space="preserve"> “</w:t>
      </w:r>
      <w:r w:rsidR="000329EA" w:rsidRPr="00B6707C">
        <w:t>Fig.</w:t>
      </w:r>
      <w:r w:rsidRPr="00B6707C">
        <w:t xml:space="preserve"> 1”</w:t>
      </w:r>
      <w:r w:rsidR="00D14297" w:rsidRPr="00B6707C">
        <w:t xml:space="preserve">. Any Figure should </w:t>
      </w:r>
      <w:r w:rsidR="0034379E" w:rsidRPr="00B6707C">
        <w:t xml:space="preserve">has </w:t>
      </w:r>
      <w:r w:rsidR="00D14297" w:rsidRPr="00B6707C">
        <w:t xml:space="preserve">a </w:t>
      </w:r>
      <w:r w:rsidR="0034379E" w:rsidRPr="00B6707C">
        <w:t xml:space="preserve">caption as </w:t>
      </w:r>
      <w:r w:rsidR="00D14297" w:rsidRPr="00B6707C">
        <w:t xml:space="preserve">in </w:t>
      </w:r>
      <w:r w:rsidR="0034379E" w:rsidRPr="00B6707C">
        <w:t>this example.</w:t>
      </w:r>
      <w:r w:rsidR="00643F8F" w:rsidRPr="00B6707C">
        <w:t xml:space="preserve"> Horizontal multi-figures are acceptable within the space allowed for writing.</w:t>
      </w:r>
    </w:p>
    <w:p w:rsidR="00574972" w:rsidRPr="00B6707C" w:rsidRDefault="00574972" w:rsidP="00EF5EE6">
      <w:pPr>
        <w:bidi w:val="0"/>
        <w:jc w:val="lowKashida"/>
        <w:rPr>
          <w:sz w:val="26"/>
          <w:szCs w:val="26"/>
          <w:lang w:bidi="ar-IQ"/>
        </w:rPr>
      </w:pPr>
    </w:p>
    <w:p w:rsidR="00574972" w:rsidRPr="00B6707C" w:rsidRDefault="002964B4" w:rsidP="00EF5EE6">
      <w:pPr>
        <w:pStyle w:val="IWTCBodytext"/>
        <w:spacing w:after="0"/>
        <w:jc w:val="center"/>
      </w:pPr>
      <w:r>
        <w:rPr>
          <w:noProof/>
          <w:lang w:eastAsia="en-US"/>
        </w:rPr>
        <w:drawing>
          <wp:inline distT="0" distB="0" distL="0" distR="0">
            <wp:extent cx="3131185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984" w:rsidRDefault="00150984" w:rsidP="00EF5EE6">
      <w:pPr>
        <w:pStyle w:val="IWTCCaption"/>
        <w:spacing w:before="0" w:after="0"/>
      </w:pPr>
    </w:p>
    <w:p w:rsidR="00574972" w:rsidRPr="00B6707C" w:rsidRDefault="00574972" w:rsidP="00EF5EE6">
      <w:pPr>
        <w:pStyle w:val="IWTCCaption"/>
        <w:spacing w:before="0" w:after="0"/>
      </w:pPr>
      <w:r w:rsidRPr="00B6707C">
        <w:t>Fig</w:t>
      </w:r>
      <w:r w:rsidR="005C75E4" w:rsidRPr="00B6707C">
        <w:t>ure</w:t>
      </w:r>
      <w:r w:rsidR="000329EA" w:rsidRPr="00B6707C">
        <w:t xml:space="preserve"> </w:t>
      </w:r>
      <w:r w:rsidR="0065746E" w:rsidRPr="00B6707C">
        <w:t>1</w:t>
      </w:r>
      <w:r w:rsidR="005C75E4" w:rsidRPr="00B6707C">
        <w:t>.</w:t>
      </w:r>
      <w:r w:rsidRPr="00B6707C">
        <w:t xml:space="preserve"> </w:t>
      </w:r>
      <w:r w:rsidR="00CB72A8" w:rsidRPr="00B6707C">
        <w:t xml:space="preserve"> Unitary cost </w:t>
      </w:r>
      <w:r w:rsidRPr="00B6707C">
        <w:t>v</w:t>
      </w:r>
      <w:r w:rsidR="00CB72A8" w:rsidRPr="00B6707C">
        <w:t>s.</w:t>
      </w:r>
      <w:r w:rsidRPr="00B6707C">
        <w:t xml:space="preserve"> evaluation number for the </w:t>
      </w:r>
      <w:r w:rsidR="00CB72A8" w:rsidRPr="00B6707C">
        <w:t xml:space="preserve">power failure of </w:t>
      </w:r>
      <w:r w:rsidRPr="00B6707C">
        <w:t>two pump</w:t>
      </w:r>
      <w:r w:rsidR="00CB72A8" w:rsidRPr="00B6707C">
        <w:t>s</w:t>
      </w:r>
    </w:p>
    <w:p w:rsidR="006C1BE1" w:rsidRPr="00150984" w:rsidRDefault="006C1BE1" w:rsidP="00EF5EE6">
      <w:pPr>
        <w:pStyle w:val="IWTCCaption"/>
        <w:spacing w:before="0" w:after="0"/>
        <w:rPr>
          <w:sz w:val="32"/>
          <w:szCs w:val="32"/>
        </w:rPr>
      </w:pPr>
    </w:p>
    <w:p w:rsidR="00643F8F" w:rsidRPr="00B6707C" w:rsidRDefault="00643F8F" w:rsidP="00EF5EE6">
      <w:pPr>
        <w:pStyle w:val="IWTCHEAD1"/>
        <w:spacing w:before="0" w:after="0"/>
        <w:rPr>
          <w:rFonts w:eastAsia="SimSun"/>
          <w:lang w:eastAsia="zh-CN"/>
        </w:rPr>
      </w:pPr>
      <w:r w:rsidRPr="00B6707C">
        <w:rPr>
          <w:rFonts w:eastAsia="SimSun"/>
          <w:lang w:eastAsia="zh-CN"/>
        </w:rPr>
        <w:t>Results and discussions</w:t>
      </w:r>
    </w:p>
    <w:p w:rsidR="006C1BE1" w:rsidRPr="00B6707C" w:rsidRDefault="006C1BE1" w:rsidP="006C1BE1">
      <w:pPr>
        <w:pStyle w:val="IWTCBodytext"/>
        <w:spacing w:after="0"/>
        <w:rPr>
          <w:rFonts w:eastAsia="SimSun"/>
          <w:lang w:eastAsia="zh-CN"/>
        </w:rPr>
      </w:pPr>
    </w:p>
    <w:p w:rsidR="00643F8F" w:rsidRPr="00B6707C" w:rsidRDefault="00643F8F" w:rsidP="00EF5EE6">
      <w:pPr>
        <w:pStyle w:val="IWTCBodytext"/>
        <w:spacing w:after="0"/>
        <w:rPr>
          <w:rFonts w:eastAsia="SimSun"/>
          <w:lang w:eastAsia="zh-CN"/>
        </w:rPr>
      </w:pPr>
      <w:r w:rsidRPr="00B6707C">
        <w:rPr>
          <w:rFonts w:eastAsia="SimSun"/>
          <w:lang w:eastAsia="zh-CN"/>
        </w:rPr>
        <w:t xml:space="preserve">This section presents the main results the contribution and its possible reasoning. It may contain text, tables, figures and equations. </w:t>
      </w:r>
    </w:p>
    <w:p w:rsidR="006C1BE1" w:rsidRPr="00B6707C" w:rsidRDefault="006C1BE1" w:rsidP="00EF5EE6">
      <w:pPr>
        <w:pStyle w:val="IWTCBodytext"/>
        <w:spacing w:after="0"/>
        <w:rPr>
          <w:rFonts w:eastAsia="SimSun"/>
          <w:lang w:eastAsia="zh-CN"/>
        </w:rPr>
      </w:pPr>
    </w:p>
    <w:p w:rsidR="00643F8F" w:rsidRPr="00B6707C" w:rsidRDefault="00643F8F" w:rsidP="00EF5EE6">
      <w:pPr>
        <w:pStyle w:val="IWTCBodytext"/>
        <w:spacing w:after="0"/>
        <w:rPr>
          <w:rFonts w:eastAsia="SimSun"/>
          <w:lang w:eastAsia="zh-CN"/>
        </w:rPr>
      </w:pPr>
      <w:r w:rsidRPr="00B6707C">
        <w:rPr>
          <w:rFonts w:eastAsia="SimSun"/>
          <w:lang w:eastAsia="zh-CN"/>
        </w:rPr>
        <w:t>In case of early or preliminary results of a research, sections like “RESULTS” or “PRELIMINARY RESULTS” without a dedicated section to “CONCLUSIONS” can be accepted. In any case, few concluding remarks are strongly advised, in order to give a complete logical structure to the paper.</w:t>
      </w:r>
    </w:p>
    <w:p w:rsidR="006C1BE1" w:rsidRDefault="006C1BE1" w:rsidP="00EF5EE6">
      <w:pPr>
        <w:pStyle w:val="IWTCBodytext"/>
        <w:spacing w:after="0"/>
        <w:rPr>
          <w:rFonts w:eastAsia="SimSun"/>
          <w:sz w:val="28"/>
          <w:szCs w:val="28"/>
          <w:lang w:eastAsia="zh-CN"/>
        </w:rPr>
      </w:pPr>
    </w:p>
    <w:p w:rsidR="00150984" w:rsidRPr="00B6707C" w:rsidRDefault="00150984" w:rsidP="00EF5EE6">
      <w:pPr>
        <w:pStyle w:val="IWTCBodytext"/>
        <w:spacing w:after="0"/>
        <w:rPr>
          <w:rFonts w:eastAsia="SimSun"/>
          <w:sz w:val="28"/>
          <w:szCs w:val="28"/>
          <w:lang w:eastAsia="zh-CN"/>
        </w:rPr>
      </w:pPr>
    </w:p>
    <w:p w:rsidR="00574972" w:rsidRPr="00B6707C" w:rsidRDefault="00574972" w:rsidP="00EF5EE6">
      <w:pPr>
        <w:pStyle w:val="IWTCHEAD1"/>
        <w:spacing w:before="0" w:after="0"/>
        <w:rPr>
          <w:rFonts w:eastAsia="SimSun"/>
          <w:lang w:eastAsia="zh-CN"/>
        </w:rPr>
      </w:pPr>
      <w:r w:rsidRPr="00B6707C">
        <w:rPr>
          <w:rFonts w:eastAsia="SimSun"/>
          <w:lang w:eastAsia="zh-CN"/>
        </w:rPr>
        <w:lastRenderedPageBreak/>
        <w:t xml:space="preserve">CONCLUSIONS </w:t>
      </w:r>
    </w:p>
    <w:p w:rsidR="006C1BE1" w:rsidRPr="00B6707C" w:rsidRDefault="006C1BE1" w:rsidP="006C1BE1">
      <w:pPr>
        <w:pStyle w:val="IWTCBodytext"/>
        <w:spacing w:after="0"/>
        <w:rPr>
          <w:rFonts w:eastAsia="SimSun"/>
          <w:lang w:eastAsia="zh-CN"/>
        </w:rPr>
      </w:pPr>
    </w:p>
    <w:p w:rsidR="00574972" w:rsidRPr="00B6707C" w:rsidRDefault="00574972" w:rsidP="00EF5EE6">
      <w:pPr>
        <w:pStyle w:val="IWTCBodytext"/>
        <w:spacing w:after="0"/>
        <w:rPr>
          <w:rFonts w:eastAsia="SimSun"/>
          <w:lang w:eastAsia="zh-CN"/>
        </w:rPr>
      </w:pPr>
      <w:r w:rsidRPr="00B6707C">
        <w:rPr>
          <w:rFonts w:eastAsia="SimSun"/>
          <w:lang w:eastAsia="zh-CN"/>
        </w:rPr>
        <w:t xml:space="preserve">This section indicates clearly </w:t>
      </w:r>
      <w:r w:rsidR="00CB72A8" w:rsidRPr="00B6707C">
        <w:rPr>
          <w:rFonts w:eastAsia="SimSun"/>
          <w:lang w:eastAsia="zh-CN"/>
        </w:rPr>
        <w:t xml:space="preserve">and concisely </w:t>
      </w:r>
      <w:r w:rsidRPr="00B6707C">
        <w:rPr>
          <w:rFonts w:eastAsia="SimSun"/>
          <w:lang w:eastAsia="zh-CN"/>
        </w:rPr>
        <w:t xml:space="preserve">the </w:t>
      </w:r>
      <w:r w:rsidR="00643F8F" w:rsidRPr="00B6707C">
        <w:rPr>
          <w:rFonts w:eastAsia="SimSun"/>
          <w:lang w:eastAsia="zh-CN"/>
        </w:rPr>
        <w:t xml:space="preserve">conclusions, basic </w:t>
      </w:r>
      <w:r w:rsidRPr="00B6707C">
        <w:rPr>
          <w:rFonts w:eastAsia="SimSun"/>
          <w:lang w:eastAsia="zh-CN"/>
        </w:rPr>
        <w:t xml:space="preserve">advantages, limitations and possible applications of </w:t>
      </w:r>
      <w:r w:rsidR="00472A4E" w:rsidRPr="00B6707C">
        <w:rPr>
          <w:rFonts w:eastAsia="SimSun"/>
          <w:lang w:eastAsia="zh-CN"/>
        </w:rPr>
        <w:t>the presented work</w:t>
      </w:r>
      <w:r w:rsidR="00474233" w:rsidRPr="00B6707C">
        <w:rPr>
          <w:rFonts w:eastAsia="SimSun"/>
          <w:lang w:eastAsia="zh-CN"/>
        </w:rPr>
        <w:t>.</w:t>
      </w:r>
    </w:p>
    <w:p w:rsidR="00643F8F" w:rsidRPr="00B6707C" w:rsidRDefault="00643F8F" w:rsidP="00EF5EE6">
      <w:pPr>
        <w:pStyle w:val="IWTCBodytext"/>
        <w:spacing w:after="0"/>
        <w:rPr>
          <w:rFonts w:eastAsia="SimSun"/>
          <w:lang w:eastAsia="zh-CN"/>
        </w:rPr>
      </w:pPr>
      <w:r w:rsidRPr="00B6707C">
        <w:rPr>
          <w:rFonts w:eastAsia="SimSun"/>
          <w:lang w:eastAsia="zh-CN"/>
        </w:rPr>
        <w:t xml:space="preserve">A main section containing the </w:t>
      </w:r>
      <w:r w:rsidRPr="00B6707C">
        <w:rPr>
          <w:rFonts w:eastAsia="SimSun"/>
          <w:b/>
          <w:bCs/>
          <w:lang w:eastAsia="zh-CN"/>
        </w:rPr>
        <w:t>RECOMMENDATION</w:t>
      </w:r>
      <w:r w:rsidRPr="00B6707C">
        <w:rPr>
          <w:rFonts w:eastAsia="SimSun"/>
          <w:lang w:eastAsia="zh-CN"/>
        </w:rPr>
        <w:t xml:space="preserve"> is a</w:t>
      </w:r>
      <w:r w:rsidR="003A5AEB" w:rsidRPr="00B6707C">
        <w:rPr>
          <w:rFonts w:eastAsia="SimSun"/>
          <w:lang w:eastAsia="zh-CN"/>
        </w:rPr>
        <w:t>lso possible if strongly needed</w:t>
      </w:r>
      <w:r w:rsidR="00F14033" w:rsidRPr="00B6707C">
        <w:rPr>
          <w:rFonts w:eastAsia="SimSun"/>
          <w:lang w:eastAsia="zh-CN"/>
        </w:rPr>
        <w:t>,</w:t>
      </w:r>
      <w:r w:rsidR="003A5AEB" w:rsidRPr="00B6707C">
        <w:rPr>
          <w:rFonts w:eastAsia="SimSun"/>
          <w:lang w:eastAsia="zh-CN"/>
        </w:rPr>
        <w:t xml:space="preserve"> which should not be presented anywhere in the paper.</w:t>
      </w:r>
    </w:p>
    <w:p w:rsidR="006C1BE1" w:rsidRPr="00150984" w:rsidRDefault="006C1BE1" w:rsidP="00EF5EE6">
      <w:pPr>
        <w:pStyle w:val="IWTCBodytext"/>
        <w:spacing w:after="0"/>
        <w:rPr>
          <w:rFonts w:eastAsia="SimSun"/>
          <w:sz w:val="32"/>
          <w:szCs w:val="32"/>
          <w:lang w:eastAsia="zh-CN"/>
        </w:rPr>
      </w:pPr>
    </w:p>
    <w:p w:rsidR="00574972" w:rsidRPr="00B6707C" w:rsidRDefault="00574972" w:rsidP="00EF5EE6">
      <w:pPr>
        <w:pStyle w:val="IWTCHeadGeneric"/>
        <w:spacing w:before="0" w:after="0"/>
        <w:rPr>
          <w:rFonts w:ascii="Times New Roman" w:hAnsi="Times New Roman"/>
        </w:rPr>
      </w:pPr>
      <w:r w:rsidRPr="00B6707C">
        <w:rPr>
          <w:rFonts w:ascii="Times New Roman" w:hAnsi="Times New Roman"/>
        </w:rPr>
        <w:t>ACKNOWLEDGMENTS</w:t>
      </w:r>
    </w:p>
    <w:p w:rsidR="006C1BE1" w:rsidRPr="00B6707C" w:rsidRDefault="006C1BE1" w:rsidP="00EF5EE6">
      <w:pPr>
        <w:pStyle w:val="IWTCHeadGeneric"/>
        <w:spacing w:before="0" w:after="0"/>
        <w:rPr>
          <w:rFonts w:ascii="Times New Roman" w:hAnsi="Times New Roman"/>
        </w:rPr>
      </w:pPr>
    </w:p>
    <w:p w:rsidR="00574972" w:rsidRPr="00B6707C" w:rsidRDefault="00574972" w:rsidP="00EF5EE6">
      <w:pPr>
        <w:pStyle w:val="IWTCBodytext"/>
        <w:spacing w:after="0"/>
      </w:pPr>
      <w:r w:rsidRPr="00B6707C">
        <w:t xml:space="preserve">The word </w:t>
      </w:r>
      <w:r w:rsidR="00474233" w:rsidRPr="00B6707C">
        <w:t>“</w:t>
      </w:r>
      <w:r w:rsidRPr="00B6707C">
        <w:rPr>
          <w:rFonts w:eastAsia="Dotum"/>
          <w:bCs/>
          <w:smallCaps/>
        </w:rPr>
        <w:t>ACKNOWLEDGEMENTS</w:t>
      </w:r>
      <w:r w:rsidR="00474233" w:rsidRPr="00B6707C">
        <w:rPr>
          <w:rFonts w:eastAsia="Dotum"/>
          <w:bCs/>
          <w:smallCaps/>
        </w:rPr>
        <w:t>”</w:t>
      </w:r>
      <w:r w:rsidRPr="00B6707C">
        <w:t xml:space="preserve"> should be written as 12 Times New Roman, Bold, and Capital. </w:t>
      </w:r>
      <w:r w:rsidR="00474233" w:rsidRPr="00B6707C">
        <w:t>Acknowledgments are obviously optional.</w:t>
      </w:r>
      <w:r w:rsidR="00C63BCD" w:rsidRPr="00B6707C">
        <w:t xml:space="preserve"> The style “IWTC Head Generic” is available for such use.</w:t>
      </w:r>
    </w:p>
    <w:p w:rsidR="006C1BE1" w:rsidRPr="00150984" w:rsidRDefault="006C1BE1" w:rsidP="00EF5EE6">
      <w:pPr>
        <w:pStyle w:val="IWTCBodytext"/>
        <w:spacing w:after="0"/>
        <w:rPr>
          <w:sz w:val="32"/>
          <w:szCs w:val="32"/>
        </w:rPr>
      </w:pPr>
    </w:p>
    <w:p w:rsidR="00574972" w:rsidRPr="00B6707C" w:rsidRDefault="00201CCB" w:rsidP="00EF5EE6">
      <w:pPr>
        <w:pStyle w:val="IWTCHeadGeneric"/>
        <w:spacing w:before="0" w:after="0"/>
        <w:rPr>
          <w:rFonts w:ascii="Times New Roman" w:hAnsi="Times New Roman"/>
        </w:rPr>
      </w:pPr>
      <w:r w:rsidRPr="00B6707C">
        <w:rPr>
          <w:rFonts w:ascii="Times New Roman" w:hAnsi="Times New Roman"/>
        </w:rPr>
        <w:t>ABBREVIATIONS</w:t>
      </w:r>
    </w:p>
    <w:p w:rsidR="006C1BE1" w:rsidRPr="00B6707C" w:rsidRDefault="006C1BE1" w:rsidP="00EF5EE6">
      <w:pPr>
        <w:pStyle w:val="IWTCHeadGeneric"/>
        <w:spacing w:before="0" w:after="0"/>
        <w:rPr>
          <w:rFonts w:ascii="Times New Roman" w:hAnsi="Times New Roman"/>
        </w:rPr>
      </w:pPr>
    </w:p>
    <w:p w:rsidR="00D10B7D" w:rsidRPr="00B6707C" w:rsidRDefault="00574972" w:rsidP="00EF5EE6">
      <w:pPr>
        <w:pStyle w:val="IWTCBodytext"/>
        <w:spacing w:after="0"/>
      </w:pPr>
      <w:r w:rsidRPr="00B6707C">
        <w:rPr>
          <w:lang w:bidi="ar-IQ"/>
        </w:rPr>
        <w:t xml:space="preserve">Nomenclature, </w:t>
      </w:r>
      <w:r w:rsidRPr="00B6707C">
        <w:t>if needed, appears after the Acknowledgment</w:t>
      </w:r>
      <w:r w:rsidR="00474233" w:rsidRPr="00B6707C">
        <w:t>s</w:t>
      </w:r>
      <w:r w:rsidRPr="00B6707C">
        <w:t>.</w:t>
      </w:r>
      <w:r w:rsidR="00D10B7D" w:rsidRPr="00B6707C">
        <w:t xml:space="preserve"> The style “IWTC Head Generic” is available for the title.</w:t>
      </w:r>
      <w:r w:rsidR="009762AC" w:rsidRPr="00B6707C">
        <w:t xml:space="preserve"> Alphabetic order is required. An example follows:</w:t>
      </w:r>
    </w:p>
    <w:p w:rsidR="006C1BE1" w:rsidRPr="00B6707C" w:rsidRDefault="006C1BE1" w:rsidP="00EF5EE6">
      <w:pPr>
        <w:pStyle w:val="IWTCBodytext"/>
        <w:spacing w:after="0"/>
      </w:pPr>
    </w:p>
    <w:p w:rsidR="009762AC" w:rsidRPr="00B6707C" w:rsidRDefault="009762AC" w:rsidP="00EF5EE6">
      <w:pPr>
        <w:pStyle w:val="IWTCBodytext"/>
        <w:spacing w:after="0"/>
        <w:rPr>
          <w:lang w:val="it-IT" w:eastAsia="it-IT"/>
        </w:rPr>
      </w:pPr>
      <w:r w:rsidRPr="00B6707C">
        <w:rPr>
          <w:lang w:val="it-IT" w:eastAsia="it-IT"/>
        </w:rPr>
        <w:t>BTEX Benzene, toluene, ethylbenzene, and xylenes</w:t>
      </w:r>
    </w:p>
    <w:p w:rsidR="009762AC" w:rsidRPr="00B6707C" w:rsidRDefault="009762AC" w:rsidP="00EF5EE6">
      <w:pPr>
        <w:pStyle w:val="IWTCBodytext"/>
        <w:spacing w:after="0"/>
        <w:rPr>
          <w:lang w:val="it-IT" w:eastAsia="it-IT"/>
        </w:rPr>
      </w:pPr>
      <w:r w:rsidRPr="00B6707C">
        <w:rPr>
          <w:lang w:val="it-IT" w:eastAsia="it-IT"/>
        </w:rPr>
        <w:t>EC Electrical conductivity</w:t>
      </w:r>
    </w:p>
    <w:p w:rsidR="009762AC" w:rsidRPr="00B6707C" w:rsidRDefault="009762AC" w:rsidP="00EF5EE6">
      <w:pPr>
        <w:pStyle w:val="IWTCBodytext"/>
        <w:spacing w:after="0"/>
        <w:rPr>
          <w:lang w:val="it-IT" w:eastAsia="it-IT"/>
        </w:rPr>
      </w:pPr>
      <w:r w:rsidRPr="00B6707C">
        <w:rPr>
          <w:lang w:val="it-IT" w:eastAsia="it-IT"/>
        </w:rPr>
        <w:t>TDS Total dissolved solids</w:t>
      </w:r>
    </w:p>
    <w:p w:rsidR="009762AC" w:rsidRPr="00B6707C" w:rsidRDefault="009762AC" w:rsidP="00EF5EE6">
      <w:pPr>
        <w:pStyle w:val="IWTCBodytext"/>
        <w:spacing w:after="0"/>
        <w:rPr>
          <w:lang w:val="it-IT" w:eastAsia="it-IT"/>
        </w:rPr>
      </w:pPr>
      <w:r w:rsidRPr="00B6707C">
        <w:rPr>
          <w:lang w:val="it-IT" w:eastAsia="it-IT"/>
        </w:rPr>
        <w:t>U.S. EPA U.S. environmental protection agency</w:t>
      </w:r>
    </w:p>
    <w:p w:rsidR="006C1BE1" w:rsidRPr="00B6707C" w:rsidRDefault="006C1BE1" w:rsidP="00EF5EE6">
      <w:pPr>
        <w:pStyle w:val="IWTCBodytext"/>
        <w:spacing w:after="0"/>
        <w:rPr>
          <w:lang w:val="it-IT" w:eastAsia="it-IT"/>
        </w:rPr>
      </w:pPr>
    </w:p>
    <w:p w:rsidR="003A5AEB" w:rsidRPr="00B6707C" w:rsidRDefault="003A5AEB" w:rsidP="00EF5EE6">
      <w:pPr>
        <w:pStyle w:val="IWTCBodytext"/>
        <w:spacing w:after="0"/>
        <w:rPr>
          <w:lang w:val="it-IT" w:eastAsia="it-IT"/>
        </w:rPr>
      </w:pPr>
      <w:r w:rsidRPr="00B6707C">
        <w:rPr>
          <w:lang w:val="it-IT" w:eastAsia="it-IT"/>
        </w:rPr>
        <w:t xml:space="preserve">A section for </w:t>
      </w:r>
      <w:r w:rsidRPr="00B6707C">
        <w:rPr>
          <w:b/>
          <w:bCs/>
          <w:lang w:val="it-IT" w:eastAsia="it-IT"/>
        </w:rPr>
        <w:t>SYMBOLS</w:t>
      </w:r>
      <w:r w:rsidRPr="00B6707C">
        <w:rPr>
          <w:lang w:val="it-IT" w:eastAsia="it-IT"/>
        </w:rPr>
        <w:t xml:space="preserve"> is also possible if the paper contains many symbols and/or excessive symbols of repeated nature</w:t>
      </w:r>
    </w:p>
    <w:p w:rsidR="006C1BE1" w:rsidRPr="00150984" w:rsidRDefault="006C1BE1" w:rsidP="00EF5EE6">
      <w:pPr>
        <w:pStyle w:val="IWTCBodytext"/>
        <w:spacing w:after="0"/>
        <w:rPr>
          <w:sz w:val="32"/>
          <w:szCs w:val="32"/>
          <w:lang w:val="it-IT" w:eastAsia="it-IT"/>
        </w:rPr>
      </w:pPr>
    </w:p>
    <w:p w:rsidR="00574972" w:rsidRPr="00B6707C" w:rsidRDefault="00574972" w:rsidP="00EF5EE6">
      <w:pPr>
        <w:pStyle w:val="IWTCHeadGeneric"/>
        <w:spacing w:before="0" w:after="0"/>
        <w:rPr>
          <w:rFonts w:ascii="Times New Roman" w:hAnsi="Times New Roman"/>
          <w:lang w:eastAsia="zh-CN"/>
        </w:rPr>
      </w:pPr>
      <w:r w:rsidRPr="00B6707C">
        <w:rPr>
          <w:rFonts w:ascii="Times New Roman" w:hAnsi="Times New Roman"/>
          <w:lang w:eastAsia="zh-CN"/>
        </w:rPr>
        <w:t>REFERENCES</w:t>
      </w:r>
    </w:p>
    <w:p w:rsidR="006C1BE1" w:rsidRPr="00B6707C" w:rsidRDefault="006C1BE1" w:rsidP="00EF5EE6">
      <w:pPr>
        <w:pStyle w:val="IWTCHeadGeneric"/>
        <w:spacing w:before="0" w:after="0"/>
        <w:rPr>
          <w:rFonts w:ascii="Times New Roman" w:hAnsi="Times New Roman"/>
          <w:lang w:eastAsia="zh-CN"/>
        </w:rPr>
      </w:pPr>
    </w:p>
    <w:p w:rsidR="00D10B7D" w:rsidRPr="00B6707C" w:rsidRDefault="00574972" w:rsidP="00EF5EE6">
      <w:pPr>
        <w:pStyle w:val="IWTCBodytext"/>
        <w:spacing w:after="0"/>
      </w:pPr>
      <w:r w:rsidRPr="00B6707C">
        <w:t xml:space="preserve">The word </w:t>
      </w:r>
      <w:r w:rsidR="00474233" w:rsidRPr="00B6707C">
        <w:t>“</w:t>
      </w:r>
      <w:r w:rsidRPr="00B6707C">
        <w:t>REFERENCES</w:t>
      </w:r>
      <w:r w:rsidR="00474233" w:rsidRPr="00B6707C">
        <w:t>”</w:t>
      </w:r>
      <w:r w:rsidRPr="00B6707C">
        <w:t xml:space="preserve"> should be written as 12 Time</w:t>
      </w:r>
      <w:r w:rsidR="00474233" w:rsidRPr="00B6707C">
        <w:t>s New Roman, Bold, and Capital.</w:t>
      </w:r>
      <w:r w:rsidR="00D10B7D" w:rsidRPr="00B6707C">
        <w:t xml:space="preserve"> The style “IWTC Head Generic” is available for such use.</w:t>
      </w:r>
    </w:p>
    <w:p w:rsidR="006C1BE1" w:rsidRPr="00B6707C" w:rsidRDefault="006C1BE1" w:rsidP="00EF5EE6">
      <w:pPr>
        <w:pStyle w:val="IWTCBodytext"/>
        <w:spacing w:after="0"/>
      </w:pPr>
    </w:p>
    <w:p w:rsidR="00CF78EE" w:rsidRPr="00B6707C" w:rsidRDefault="00474233" w:rsidP="00EF5EE6">
      <w:pPr>
        <w:pStyle w:val="IWTCBodytext"/>
        <w:spacing w:after="0"/>
      </w:pPr>
      <w:r w:rsidRPr="00B6707C">
        <w:t>To list references, authors should use the dedicated “IWTC References” style</w:t>
      </w:r>
      <w:r w:rsidR="00574972" w:rsidRPr="00B6707C">
        <w:t xml:space="preserve">. </w:t>
      </w:r>
      <w:r w:rsidR="00CF78EE" w:rsidRPr="00B6707C">
        <w:rPr>
          <w:u w:val="single"/>
        </w:rPr>
        <w:t xml:space="preserve">Please note that journal titles, conference titles and book titles are set to </w:t>
      </w:r>
      <w:r w:rsidR="00CF78EE" w:rsidRPr="00B6707C">
        <w:rPr>
          <w:i/>
          <w:u w:val="single"/>
        </w:rPr>
        <w:t>italic</w:t>
      </w:r>
      <w:r w:rsidR="00CF78EE" w:rsidRPr="00B6707C">
        <w:rPr>
          <w:u w:val="single"/>
        </w:rPr>
        <w:t xml:space="preserve"> font</w:t>
      </w:r>
      <w:r w:rsidR="00C94BE4" w:rsidRPr="00B6707C">
        <w:rPr>
          <w:u w:val="single"/>
        </w:rPr>
        <w:t xml:space="preserve"> and not underlined</w:t>
      </w:r>
      <w:r w:rsidR="00CF78EE" w:rsidRPr="00B6707C">
        <w:t>.</w:t>
      </w:r>
    </w:p>
    <w:p w:rsidR="006C1BE1" w:rsidRPr="00B6707C" w:rsidRDefault="006C1BE1" w:rsidP="00EF5EE6">
      <w:pPr>
        <w:pStyle w:val="IWTCBodytext"/>
        <w:spacing w:after="0"/>
      </w:pPr>
    </w:p>
    <w:p w:rsidR="00B65C9D" w:rsidRPr="00B6707C" w:rsidRDefault="00574972" w:rsidP="00EF5EE6">
      <w:pPr>
        <w:pStyle w:val="IWTCBodytext"/>
        <w:spacing w:after="0"/>
      </w:pPr>
      <w:r w:rsidRPr="00B6707C">
        <w:rPr>
          <w:b/>
        </w:rPr>
        <w:t xml:space="preserve">References </w:t>
      </w:r>
      <w:r w:rsidR="00BD7C54" w:rsidRPr="00B6707C">
        <w:rPr>
          <w:b/>
        </w:rPr>
        <w:t xml:space="preserve">must </w:t>
      </w:r>
      <w:r w:rsidRPr="00B6707C">
        <w:rPr>
          <w:b/>
        </w:rPr>
        <w:t xml:space="preserve">be collected at the end of the paper </w:t>
      </w:r>
      <w:r w:rsidR="00D03287" w:rsidRPr="00B6707C">
        <w:rPr>
          <w:b/>
        </w:rPr>
        <w:t>in alphabetic order</w:t>
      </w:r>
      <w:r w:rsidR="00D03287" w:rsidRPr="00B6707C">
        <w:t>, according to the last name of the first author.</w:t>
      </w:r>
      <w:r w:rsidR="00DA40E3" w:rsidRPr="00B6707C">
        <w:t xml:space="preserve"> </w:t>
      </w:r>
      <w:r w:rsidR="00DA40E3" w:rsidRPr="00B6707C">
        <w:rPr>
          <w:b/>
        </w:rPr>
        <w:t>No numbering should be used</w:t>
      </w:r>
      <w:r w:rsidR="00DA40E3" w:rsidRPr="00B6707C">
        <w:t>.</w:t>
      </w:r>
      <w:r w:rsidR="003A5AEB" w:rsidRPr="00B6707C">
        <w:t xml:space="preserve"> References should be recent</w:t>
      </w:r>
      <w:r w:rsidR="00C72A63" w:rsidRPr="00B6707C">
        <w:t xml:space="preserve"> unless it is absolutely necessary, old references may be acceptable.</w:t>
      </w:r>
    </w:p>
    <w:p w:rsidR="006C1BE1" w:rsidRPr="00B6707C" w:rsidRDefault="006C1BE1" w:rsidP="00EF5EE6">
      <w:pPr>
        <w:pStyle w:val="IWTCBodytext"/>
        <w:spacing w:after="0"/>
      </w:pPr>
    </w:p>
    <w:p w:rsidR="00FF7C0D" w:rsidRPr="00B6707C" w:rsidRDefault="00474233" w:rsidP="00EF5EE6">
      <w:pPr>
        <w:pStyle w:val="IWTCBodytext"/>
        <w:spacing w:after="0"/>
      </w:pPr>
      <w:r w:rsidRPr="00B6707C">
        <w:t xml:space="preserve">In-text citations </w:t>
      </w:r>
      <w:r w:rsidR="009C122C" w:rsidRPr="00B6707C">
        <w:t xml:space="preserve">must </w:t>
      </w:r>
      <w:r w:rsidRPr="00B6707C">
        <w:t>be done</w:t>
      </w:r>
      <w:r w:rsidR="00574972" w:rsidRPr="00B6707C">
        <w:t xml:space="preserve"> by the a</w:t>
      </w:r>
      <w:r w:rsidRPr="00B6707C">
        <w:t>u</w:t>
      </w:r>
      <w:r w:rsidR="00574972" w:rsidRPr="00B6707C">
        <w:t>th</w:t>
      </w:r>
      <w:r w:rsidRPr="00B6707C">
        <w:t>o</w:t>
      </w:r>
      <w:r w:rsidR="00574972" w:rsidRPr="00B6707C">
        <w:t>r's name</w:t>
      </w:r>
      <w:r w:rsidR="00FF7C0D" w:rsidRPr="00B6707C">
        <w:t xml:space="preserve"> and year of publication</w:t>
      </w:r>
      <w:r w:rsidR="00D03287" w:rsidRPr="00B6707C">
        <w:t xml:space="preserve">, according to the Harvard referencing style, i.e., </w:t>
      </w:r>
      <w:r w:rsidR="00BD7C54" w:rsidRPr="00B6707C">
        <w:t>“…this experiment proves the theory (Nayfeh</w:t>
      </w:r>
      <w:r w:rsidR="00854C88" w:rsidRPr="00B6707C">
        <w:t>,</w:t>
      </w:r>
      <w:r w:rsidR="00BD7C54" w:rsidRPr="00B6707C">
        <w:t xml:space="preserve"> 1981)…” or: “… as stated by Renard &amp; De Marsily (1997</w:t>
      </w:r>
      <w:r w:rsidR="00C94BE4" w:rsidRPr="00B6707C">
        <w:t>)…”</w:t>
      </w:r>
    </w:p>
    <w:p w:rsidR="006C1BE1" w:rsidRPr="00B6707C" w:rsidRDefault="006C1BE1" w:rsidP="00EF5EE6">
      <w:pPr>
        <w:pStyle w:val="IWTCBodytext"/>
        <w:spacing w:after="0"/>
        <w:rPr>
          <w:color w:val="FF0000"/>
        </w:rPr>
      </w:pPr>
    </w:p>
    <w:p w:rsidR="00854C88" w:rsidRPr="00B6707C" w:rsidRDefault="00854C88" w:rsidP="00EF5EE6">
      <w:pPr>
        <w:pStyle w:val="IWTCBodytext"/>
        <w:spacing w:after="0"/>
      </w:pPr>
      <w:r w:rsidRPr="00B6707C">
        <w:t>As a general rule, the style for two authors is</w:t>
      </w:r>
      <w:r w:rsidR="00C813C0" w:rsidRPr="00B6707C">
        <w:t>:</w:t>
      </w:r>
      <w:r w:rsidRPr="00B6707C">
        <w:t xml:space="preserve"> "Name1</w:t>
      </w:r>
      <w:r w:rsidR="003A5AEB" w:rsidRPr="00B6707C">
        <w:t xml:space="preserve"> &amp;</w:t>
      </w:r>
      <w:r w:rsidRPr="00B6707C">
        <w:t xml:space="preserve"> Name2, Year", for </w:t>
      </w:r>
      <w:r w:rsidR="00C813C0" w:rsidRPr="00B6707C">
        <w:t>three</w:t>
      </w:r>
      <w:r w:rsidRPr="00B6707C">
        <w:t xml:space="preserve"> authors or more</w:t>
      </w:r>
      <w:r w:rsidR="00C813C0" w:rsidRPr="00B6707C">
        <w:t>:</w:t>
      </w:r>
      <w:r w:rsidRPr="00B6707C">
        <w:t xml:space="preserve"> "Name1 et al., Year".</w:t>
      </w:r>
    </w:p>
    <w:p w:rsidR="006C1BE1" w:rsidRPr="00B6707C" w:rsidRDefault="006C1BE1" w:rsidP="00EF5EE6">
      <w:pPr>
        <w:pStyle w:val="IWTCBodytext"/>
        <w:spacing w:after="0"/>
      </w:pPr>
    </w:p>
    <w:p w:rsidR="009C122C" w:rsidRPr="00B6707C" w:rsidRDefault="00B65C9D" w:rsidP="00EF5EE6">
      <w:pPr>
        <w:pStyle w:val="IWTCBodytext"/>
        <w:spacing w:after="0"/>
      </w:pPr>
      <w:r w:rsidRPr="00B6707C">
        <w:t>T</w:t>
      </w:r>
      <w:r w:rsidR="00574972" w:rsidRPr="00B6707C">
        <w:t>he</w:t>
      </w:r>
      <w:r w:rsidRPr="00B6707C">
        <w:t xml:space="preserve"> following</w:t>
      </w:r>
      <w:r w:rsidR="00574972" w:rsidRPr="00B6707C">
        <w:t xml:space="preserve"> list of references show</w:t>
      </w:r>
      <w:r w:rsidRPr="00B6707C">
        <w:t>s</w:t>
      </w:r>
      <w:r w:rsidR="00574972" w:rsidRPr="00B6707C">
        <w:t xml:space="preserve"> the </w:t>
      </w:r>
      <w:r w:rsidR="003A5AEB" w:rsidRPr="00B6707C">
        <w:t xml:space="preserve">writing </w:t>
      </w:r>
      <w:r w:rsidR="00364356" w:rsidRPr="00B6707C">
        <w:t xml:space="preserve">styles </w:t>
      </w:r>
      <w:r w:rsidR="00BD7C54" w:rsidRPr="00B6707C">
        <w:t xml:space="preserve">to be used for the most common sources. </w:t>
      </w:r>
    </w:p>
    <w:p w:rsidR="00BD7C54" w:rsidRPr="00B6707C" w:rsidRDefault="00BD7C54" w:rsidP="00EF5EE6">
      <w:pPr>
        <w:pStyle w:val="IWTCBodytext"/>
        <w:spacing w:after="0"/>
        <w:jc w:val="center"/>
        <w:rPr>
          <w:b/>
        </w:rPr>
      </w:pPr>
      <w:r w:rsidRPr="00B6707C">
        <w:rPr>
          <w:b/>
        </w:rPr>
        <w:t>Usage of these citation styles is mandatory</w:t>
      </w:r>
      <w:r w:rsidR="00CF78EE" w:rsidRPr="00B6707C">
        <w:rPr>
          <w:b/>
        </w:rPr>
        <w:t>.</w:t>
      </w:r>
    </w:p>
    <w:p w:rsidR="00574972" w:rsidRPr="00B6707C" w:rsidRDefault="00BD7C54" w:rsidP="00EF5EE6">
      <w:pPr>
        <w:pStyle w:val="IWTCBodytext"/>
        <w:spacing w:after="0"/>
        <w:rPr>
          <w:u w:val="single"/>
        </w:rPr>
      </w:pPr>
      <w:r w:rsidRPr="00B6707C">
        <w:rPr>
          <w:u w:val="single"/>
        </w:rPr>
        <w:t>For a</w:t>
      </w:r>
      <w:r w:rsidR="00F06981" w:rsidRPr="00B6707C">
        <w:rPr>
          <w:bCs/>
          <w:u w:val="single"/>
        </w:rPr>
        <w:t xml:space="preserve"> </w:t>
      </w:r>
      <w:r w:rsidR="00457F37" w:rsidRPr="00B6707C">
        <w:rPr>
          <w:bCs/>
          <w:u w:val="single"/>
        </w:rPr>
        <w:t>j</w:t>
      </w:r>
      <w:r w:rsidR="00C82820" w:rsidRPr="00B6707C">
        <w:rPr>
          <w:bCs/>
          <w:u w:val="single"/>
        </w:rPr>
        <w:t>ournal paper</w:t>
      </w:r>
      <w:r w:rsidR="00CF78EE" w:rsidRPr="00B6707C">
        <w:rPr>
          <w:bCs/>
          <w:u w:val="single"/>
        </w:rPr>
        <w:t>:</w:t>
      </w:r>
    </w:p>
    <w:p w:rsidR="00CF78EE" w:rsidRPr="00B6707C" w:rsidRDefault="00617D09" w:rsidP="00EF5EE6">
      <w:pPr>
        <w:pStyle w:val="IWTCReferences"/>
        <w:spacing w:after="0"/>
      </w:pPr>
      <w:r w:rsidRPr="00B6707C">
        <w:t>Renard, P.</w:t>
      </w:r>
      <w:r w:rsidR="009762AC" w:rsidRPr="00B6707C">
        <w:t xml:space="preserve"> &amp;</w:t>
      </w:r>
      <w:r w:rsidRPr="00B6707C">
        <w:t xml:space="preserve"> De Marsily, G. (1997) Calculating equivalent permeability: a review.</w:t>
      </w:r>
      <w:r w:rsidRPr="00B6707C">
        <w:rPr>
          <w:rStyle w:val="apple-converted-space"/>
        </w:rPr>
        <w:t> </w:t>
      </w:r>
      <w:r w:rsidRPr="00B6707C">
        <w:rPr>
          <w:i/>
        </w:rPr>
        <w:t>Adv Water Res</w:t>
      </w:r>
      <w:r w:rsidRPr="00B6707C">
        <w:t>, 20 (5-6), pp.253-278</w:t>
      </w:r>
      <w:r w:rsidR="009613FB" w:rsidRPr="00B6707C">
        <w:t>, doi:10.1016/S0309-1708(96)00050-4</w:t>
      </w:r>
    </w:p>
    <w:p w:rsidR="006C1BE1" w:rsidRPr="00B6707C" w:rsidRDefault="006C1BE1" w:rsidP="00EF5EE6">
      <w:pPr>
        <w:pStyle w:val="IWTCReferences"/>
        <w:spacing w:after="0"/>
      </w:pPr>
    </w:p>
    <w:p w:rsidR="00BC3B32" w:rsidRDefault="00BC3B32" w:rsidP="00EF5EE6">
      <w:pPr>
        <w:pStyle w:val="IWTCBodytext"/>
        <w:spacing w:after="0"/>
        <w:rPr>
          <w:u w:val="single"/>
        </w:rPr>
      </w:pPr>
    </w:p>
    <w:p w:rsidR="00BC3B32" w:rsidRDefault="00BC3B32" w:rsidP="00EF5EE6">
      <w:pPr>
        <w:pStyle w:val="IWTCBodytext"/>
        <w:spacing w:after="0"/>
        <w:rPr>
          <w:u w:val="single"/>
        </w:rPr>
      </w:pPr>
    </w:p>
    <w:p w:rsidR="00123DC2" w:rsidRPr="00BC3B32" w:rsidRDefault="00CF78EE" w:rsidP="00BC3B32">
      <w:pPr>
        <w:pStyle w:val="IWTCBodytext"/>
        <w:spacing w:after="0"/>
        <w:rPr>
          <w:u w:val="single"/>
        </w:rPr>
      </w:pPr>
      <w:r w:rsidRPr="00B6707C">
        <w:rPr>
          <w:u w:val="single"/>
        </w:rPr>
        <w:lastRenderedPageBreak/>
        <w:t xml:space="preserve">For whole </w:t>
      </w:r>
      <w:r w:rsidRPr="00B6707C">
        <w:rPr>
          <w:u w:val="single"/>
          <w:lang w:bidi="ar-IQ"/>
        </w:rPr>
        <w:t>conference proceedings</w:t>
      </w:r>
      <w:r w:rsidRPr="00B6707C">
        <w:rPr>
          <w:u w:val="single"/>
        </w:rPr>
        <w:t>:</w:t>
      </w:r>
      <w:r w:rsidR="00BC3B32">
        <w:rPr>
          <w:u w:val="single"/>
        </w:rPr>
        <w:t xml:space="preserve"> </w:t>
      </w:r>
      <w:r w:rsidR="00574972" w:rsidRPr="00B6707C">
        <w:t>Brebbia</w:t>
      </w:r>
      <w:r w:rsidR="00617D09" w:rsidRPr="00B6707C">
        <w:t>,</w:t>
      </w:r>
      <w:r w:rsidR="00574972" w:rsidRPr="00B6707C">
        <w:t xml:space="preserve"> C.A. Ed. </w:t>
      </w:r>
      <w:r w:rsidR="00617D09" w:rsidRPr="00B6707C">
        <w:t xml:space="preserve">(1980) </w:t>
      </w:r>
      <w:r w:rsidR="00574972" w:rsidRPr="00B6707C">
        <w:t xml:space="preserve">New Developments in Boundary Element Methods, </w:t>
      </w:r>
      <w:r w:rsidR="00574972" w:rsidRPr="00B6707C">
        <w:rPr>
          <w:i/>
        </w:rPr>
        <w:t>Proc. 2nd Int. Conf. on BEM</w:t>
      </w:r>
      <w:r w:rsidR="00574972" w:rsidRPr="00B6707C">
        <w:t>,</w:t>
      </w:r>
      <w:r w:rsidR="0074163A" w:rsidRPr="00B6707C">
        <w:t xml:space="preserve"> Southampton (UK),</w:t>
      </w:r>
      <w:r w:rsidR="00574972" w:rsidRPr="00B6707C">
        <w:t xml:space="preserve"> </w:t>
      </w:r>
      <w:r w:rsidR="00617D09" w:rsidRPr="00B6707C">
        <w:t xml:space="preserve">Southampton: </w:t>
      </w:r>
      <w:r w:rsidR="00574972" w:rsidRPr="00B6707C">
        <w:t>CML Publications</w:t>
      </w:r>
    </w:p>
    <w:p w:rsidR="006C1BE1" w:rsidRPr="00B6707C" w:rsidRDefault="006C1BE1" w:rsidP="00EF5EE6">
      <w:pPr>
        <w:pStyle w:val="IWTCReferences"/>
        <w:spacing w:after="0"/>
      </w:pPr>
    </w:p>
    <w:p w:rsidR="00CF78EE" w:rsidRPr="00B6707C" w:rsidRDefault="00CF78EE" w:rsidP="00EF5EE6">
      <w:pPr>
        <w:pStyle w:val="IWTCBodytext"/>
        <w:spacing w:after="0"/>
        <w:rPr>
          <w:u w:val="single"/>
        </w:rPr>
      </w:pPr>
      <w:r w:rsidRPr="00B6707C">
        <w:rPr>
          <w:u w:val="single"/>
        </w:rPr>
        <w:t xml:space="preserve">For a </w:t>
      </w:r>
      <w:r w:rsidRPr="00B6707C">
        <w:rPr>
          <w:u w:val="single"/>
          <w:lang w:bidi="ar-IQ"/>
        </w:rPr>
        <w:t>paper in conference proceedings:</w:t>
      </w:r>
    </w:p>
    <w:p w:rsidR="00123DC2" w:rsidRPr="00B6707C" w:rsidRDefault="00123DC2" w:rsidP="00EF5EE6">
      <w:pPr>
        <w:pStyle w:val="IWTCReferences"/>
        <w:spacing w:after="0"/>
      </w:pPr>
      <w:r w:rsidRPr="00B6707C">
        <w:t xml:space="preserve">Funke, E.R. </w:t>
      </w:r>
      <w:r w:rsidR="0074163A" w:rsidRPr="00B6707C">
        <w:t xml:space="preserve">(1984) </w:t>
      </w:r>
      <w:r w:rsidRPr="00B6707C">
        <w:t>Laboratory Experimental Studies Controlled by Minuen</w:t>
      </w:r>
      <w:r w:rsidR="00392BD7" w:rsidRPr="00B6707C">
        <w:t>d Micro-Computers</w:t>
      </w:r>
      <w:r w:rsidR="0074163A" w:rsidRPr="00B6707C">
        <w:t xml:space="preserve"> </w:t>
      </w:r>
      <w:r w:rsidR="00392BD7" w:rsidRPr="00B6707C">
        <w:t>I</w:t>
      </w:r>
      <w:r w:rsidR="0074163A" w:rsidRPr="00B6707C">
        <w:t>n</w:t>
      </w:r>
      <w:r w:rsidR="00392BD7" w:rsidRPr="00B6707C">
        <w:t xml:space="preserve">: </w:t>
      </w:r>
      <w:r w:rsidRPr="00B6707C">
        <w:t>Brebbia, C.A., M</w:t>
      </w:r>
      <w:r w:rsidR="00543E75" w:rsidRPr="00B6707C">
        <w:t>aksimvic, C. and Radojkowic, M. Eds.</w:t>
      </w:r>
      <w:r w:rsidRPr="00B6707C">
        <w:t xml:space="preserve"> </w:t>
      </w:r>
      <w:r w:rsidR="00543E75" w:rsidRPr="00B6707C">
        <w:rPr>
          <w:i/>
        </w:rPr>
        <w:t xml:space="preserve">Hydrosoft/84: </w:t>
      </w:r>
      <w:r w:rsidRPr="00B6707C">
        <w:rPr>
          <w:i/>
        </w:rPr>
        <w:t>Proceedings of the 1st Int. Conf. on Hydraulic Engineering Software</w:t>
      </w:r>
      <w:r w:rsidRPr="00B6707C">
        <w:t xml:space="preserve">, </w:t>
      </w:r>
      <w:r w:rsidR="00543E75" w:rsidRPr="00B6707C">
        <w:t xml:space="preserve">Portorož </w:t>
      </w:r>
      <w:r w:rsidR="0074163A" w:rsidRPr="00B6707C">
        <w:t>(</w:t>
      </w:r>
      <w:r w:rsidRPr="00B6707C">
        <w:t>Yugoslavia</w:t>
      </w:r>
      <w:r w:rsidR="0074163A" w:rsidRPr="00B6707C">
        <w:t>)</w:t>
      </w:r>
      <w:r w:rsidRPr="00B6707C">
        <w:t xml:space="preserve">, </w:t>
      </w:r>
      <w:r w:rsidR="0074163A" w:rsidRPr="00B6707C">
        <w:t xml:space="preserve">Amsterdam: </w:t>
      </w:r>
      <w:r w:rsidRPr="00B6707C">
        <w:t>Elsevier</w:t>
      </w:r>
      <w:r w:rsidR="00C21A77" w:rsidRPr="00B6707C">
        <w:t>, pp. 1.3-1.26</w:t>
      </w:r>
    </w:p>
    <w:p w:rsidR="006C1BE1" w:rsidRPr="00B6707C" w:rsidRDefault="006C1BE1" w:rsidP="00EF5EE6">
      <w:pPr>
        <w:pStyle w:val="IWTCReferences"/>
        <w:spacing w:after="0"/>
      </w:pPr>
    </w:p>
    <w:p w:rsidR="00CF78EE" w:rsidRPr="00B6707C" w:rsidRDefault="00CF78EE" w:rsidP="00EF5EE6">
      <w:pPr>
        <w:pStyle w:val="IWTCBodytext"/>
        <w:spacing w:after="0"/>
        <w:rPr>
          <w:u w:val="single"/>
        </w:rPr>
      </w:pPr>
      <w:r w:rsidRPr="00B6707C">
        <w:rPr>
          <w:u w:val="single"/>
        </w:rPr>
        <w:t>For a chapter in a book:</w:t>
      </w:r>
    </w:p>
    <w:p w:rsidR="000C1422" w:rsidRPr="00B6707C" w:rsidRDefault="000C1422" w:rsidP="00EF5EE6">
      <w:pPr>
        <w:pStyle w:val="IWTCReferences"/>
        <w:spacing w:after="0"/>
      </w:pPr>
      <w:r w:rsidRPr="00B6707C">
        <w:t>Jumpeter, A.</w:t>
      </w:r>
      <w:r w:rsidR="00C21A77" w:rsidRPr="00B6707C">
        <w:t>M.</w:t>
      </w:r>
      <w:r w:rsidRPr="00B6707C">
        <w:t xml:space="preserve"> (1976) Jet Pumps. In</w:t>
      </w:r>
      <w:r w:rsidR="00C21A77" w:rsidRPr="00B6707C">
        <w:t>: Karassik, I.</w:t>
      </w:r>
      <w:r w:rsidR="009762AC" w:rsidRPr="00B6707C">
        <w:t>,</w:t>
      </w:r>
      <w:r w:rsidR="00C21A77" w:rsidRPr="00B6707C">
        <w:t xml:space="preserve"> Krutzsch, W.</w:t>
      </w:r>
      <w:r w:rsidRPr="00B6707C">
        <w:t xml:space="preserve"> et al. </w:t>
      </w:r>
      <w:r w:rsidR="00C21A77" w:rsidRPr="00B6707C">
        <w:t>E</w:t>
      </w:r>
      <w:r w:rsidRPr="00B6707C">
        <w:t xml:space="preserve">ds. </w:t>
      </w:r>
      <w:r w:rsidRPr="00B6707C">
        <w:rPr>
          <w:i/>
        </w:rPr>
        <w:t>Pump Handbook</w:t>
      </w:r>
      <w:r w:rsidR="0065746E" w:rsidRPr="00B6707C">
        <w:t>,</w:t>
      </w:r>
      <w:r w:rsidRPr="00B6707C">
        <w:t xml:space="preserve"> New-York London: McGraw-Hill, p</w:t>
      </w:r>
      <w:r w:rsidR="00C21A77" w:rsidRPr="00B6707C">
        <w:t>p</w:t>
      </w:r>
      <w:r w:rsidRPr="00B6707C">
        <w:t>.</w:t>
      </w:r>
      <w:r w:rsidR="00C21A77" w:rsidRPr="00B6707C">
        <w:t xml:space="preserve"> 4.1-4.25</w:t>
      </w:r>
    </w:p>
    <w:p w:rsidR="006C1BE1" w:rsidRPr="00B6707C" w:rsidRDefault="006C1BE1" w:rsidP="00EF5EE6">
      <w:pPr>
        <w:pStyle w:val="IWTCReferences"/>
        <w:spacing w:after="0"/>
      </w:pPr>
    </w:p>
    <w:p w:rsidR="00CF78EE" w:rsidRPr="00B6707C" w:rsidRDefault="00CF78EE" w:rsidP="00EF5EE6">
      <w:pPr>
        <w:pStyle w:val="IWTCReferences"/>
        <w:spacing w:after="0"/>
        <w:rPr>
          <w:u w:val="single"/>
        </w:rPr>
      </w:pPr>
      <w:r w:rsidRPr="00B6707C">
        <w:tab/>
      </w:r>
      <w:r w:rsidRPr="00B6707C">
        <w:rPr>
          <w:u w:val="single"/>
        </w:rPr>
        <w:t>For a book (monograph):</w:t>
      </w:r>
    </w:p>
    <w:p w:rsidR="00FC3C64" w:rsidRPr="00B6707C" w:rsidRDefault="00543E75" w:rsidP="00EF5EE6">
      <w:pPr>
        <w:pStyle w:val="IWTCReferences"/>
        <w:spacing w:after="0"/>
      </w:pPr>
      <w:r w:rsidRPr="00B6707C">
        <w:t>Nayfeh, A.H. (1981)</w:t>
      </w:r>
      <w:r w:rsidR="00C82820" w:rsidRPr="00B6707C">
        <w:t xml:space="preserve"> </w:t>
      </w:r>
      <w:r w:rsidR="00C82820" w:rsidRPr="00B6707C">
        <w:rPr>
          <w:i/>
        </w:rPr>
        <w:t>Introduction to Perturbation Techniques</w:t>
      </w:r>
      <w:r w:rsidR="00C82820" w:rsidRPr="00B6707C">
        <w:t xml:space="preserve">, </w:t>
      </w:r>
      <w:r w:rsidRPr="00B6707C">
        <w:t xml:space="preserve">New-York Chichester Toronto: </w:t>
      </w:r>
      <w:r w:rsidR="00C82820" w:rsidRPr="00B6707C">
        <w:t>John Willey and Sons</w:t>
      </w:r>
      <w:r w:rsidR="00C21A77" w:rsidRPr="00B6707C">
        <w:t>, pp. 519</w:t>
      </w:r>
    </w:p>
    <w:p w:rsidR="00543E75" w:rsidRPr="00B6707C" w:rsidRDefault="00CF78EE" w:rsidP="00EF5EE6">
      <w:pPr>
        <w:pStyle w:val="IWTCBodytext"/>
        <w:spacing w:after="0"/>
        <w:rPr>
          <w:u w:val="single"/>
        </w:rPr>
      </w:pPr>
      <w:r w:rsidRPr="00B6707C">
        <w:rPr>
          <w:u w:val="single"/>
        </w:rPr>
        <w:t>For a book (edited):</w:t>
      </w:r>
    </w:p>
    <w:p w:rsidR="006C1BE1" w:rsidRPr="00B6707C" w:rsidRDefault="006C1BE1" w:rsidP="00EF5EE6">
      <w:pPr>
        <w:pStyle w:val="IWTCBodytext"/>
        <w:spacing w:after="0"/>
        <w:rPr>
          <w:u w:val="single"/>
          <w:lang w:bidi="ar-IQ"/>
        </w:rPr>
      </w:pPr>
    </w:p>
    <w:p w:rsidR="00BD7C54" w:rsidRPr="00B6707C" w:rsidRDefault="00B03D5C" w:rsidP="00EF5EE6">
      <w:pPr>
        <w:pStyle w:val="IWTCReferences"/>
        <w:spacing w:after="0"/>
        <w:rPr>
          <w:lang w:bidi="ar-IQ"/>
        </w:rPr>
      </w:pPr>
      <w:r w:rsidRPr="00B6707C">
        <w:rPr>
          <w:lang w:bidi="ar-IQ"/>
        </w:rPr>
        <w:t>Shiklomanov, I. &amp; Rodda, J. Eds. (2003) </w:t>
      </w:r>
      <w:r w:rsidRPr="00B6707C">
        <w:rPr>
          <w:i/>
          <w:iCs/>
          <w:lang w:bidi="ar-IQ"/>
        </w:rPr>
        <w:t>World water resources at the beginning of the 21st century</w:t>
      </w:r>
      <w:r w:rsidRPr="00B6707C">
        <w:rPr>
          <w:lang w:bidi="ar-IQ"/>
        </w:rPr>
        <w:t>. Cambridge: Cambridge University Press, pp. 435</w:t>
      </w:r>
    </w:p>
    <w:p w:rsidR="009C122C" w:rsidRDefault="009C122C" w:rsidP="00EF5EE6">
      <w:pPr>
        <w:pStyle w:val="IWTCReferences"/>
        <w:spacing w:after="0"/>
        <w:rPr>
          <w:lang w:bidi="ar-IQ"/>
        </w:rPr>
      </w:pPr>
    </w:p>
    <w:p w:rsidR="00FC6857" w:rsidRDefault="00FC6857" w:rsidP="00EF5EE6">
      <w:pPr>
        <w:pStyle w:val="IWTCReferences"/>
        <w:spacing w:after="0"/>
        <w:rPr>
          <w:lang w:bidi="ar-IQ"/>
        </w:rPr>
      </w:pPr>
    </w:p>
    <w:p w:rsidR="001A1839" w:rsidRPr="001A1839" w:rsidRDefault="001A1839" w:rsidP="001A1839">
      <w:pPr>
        <w:pStyle w:val="IWTCReferences"/>
        <w:spacing w:after="0"/>
        <w:rPr>
          <w:rFonts w:ascii="Arial" w:hAnsi="Arial" w:cs="Arial"/>
          <w:sz w:val="36"/>
          <w:szCs w:val="36"/>
          <w:lang w:bidi="ar-IQ"/>
        </w:rPr>
      </w:pPr>
    </w:p>
    <w:sectPr w:rsidR="001A1839" w:rsidRPr="001A1839" w:rsidSect="002D1917">
      <w:headerReference w:type="even" r:id="rId11"/>
      <w:headerReference w:type="default" r:id="rId12"/>
      <w:footerReference w:type="default" r:id="rId13"/>
      <w:endnotePr>
        <w:numFmt w:val="decimal"/>
      </w:endnotePr>
      <w:pgSz w:w="11906" w:h="16838" w:code="9"/>
      <w:pgMar w:top="1440" w:right="1440" w:bottom="1440" w:left="1440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E1" w:rsidRDefault="001A4FE1">
      <w:r>
        <w:separator/>
      </w:r>
    </w:p>
  </w:endnote>
  <w:endnote w:type="continuationSeparator" w:id="0">
    <w:p w:rsidR="001A4FE1" w:rsidRDefault="001A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A2E" w:rsidRPr="00CA013D" w:rsidRDefault="00125A2E" w:rsidP="00CA013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E1" w:rsidRDefault="001A4FE1">
      <w:r>
        <w:separator/>
      </w:r>
    </w:p>
  </w:footnote>
  <w:footnote w:type="continuationSeparator" w:id="0">
    <w:p w:rsidR="001A4FE1" w:rsidRDefault="001A4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A2E" w:rsidRDefault="00D2011D" w:rsidP="00575F40">
    <w:pPr>
      <w:pStyle w:val="Header"/>
      <w:framePr w:wrap="around" w:vAnchor="text" w:hAnchor="text" w:xAlign="outside" w:y="1"/>
      <w:rPr>
        <w:rStyle w:val="PageNumber"/>
      </w:rPr>
    </w:pPr>
    <w:r>
      <w:rPr>
        <w:rStyle w:val="PageNumber"/>
      </w:rPr>
      <w:fldChar w:fldCharType="begin"/>
    </w:r>
    <w:r w:rsidR="00125A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5A2E" w:rsidRDefault="00125A2E" w:rsidP="00D24D09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A2E" w:rsidRPr="002D1917" w:rsidRDefault="00B630E7" w:rsidP="00BC3B32">
    <w:pPr>
      <w:pStyle w:val="Header"/>
      <w:bidi w:val="0"/>
      <w:rPr>
        <w:sz w:val="19"/>
        <w:szCs w:val="19"/>
      </w:rPr>
    </w:pPr>
    <w:r w:rsidRPr="002D1917">
      <w:rPr>
        <w:rFonts w:ascii="Bodoni MT" w:hAnsi="Bodoni MT"/>
        <w:b/>
        <w:bCs/>
        <w:i/>
        <w:iCs/>
        <w:sz w:val="16"/>
        <w:szCs w:val="16"/>
        <w:lang w:bidi="ar-EG"/>
      </w:rPr>
      <w:t>Twenty-</w:t>
    </w:r>
    <w:r w:rsidR="00BC3B32">
      <w:rPr>
        <w:rFonts w:ascii="Bodoni MT" w:hAnsi="Bodoni MT"/>
        <w:b/>
        <w:bCs/>
        <w:i/>
        <w:iCs/>
        <w:sz w:val="16"/>
        <w:szCs w:val="16"/>
        <w:lang w:bidi="ar-EG"/>
      </w:rPr>
      <w:t xml:space="preserve">Fifth International </w:t>
    </w:r>
    <w:r w:rsidR="00125A2E" w:rsidRPr="002D1917">
      <w:rPr>
        <w:rFonts w:ascii="Bodoni MT" w:hAnsi="Bodoni MT"/>
        <w:b/>
        <w:bCs/>
        <w:i/>
        <w:iCs/>
        <w:sz w:val="16"/>
        <w:szCs w:val="16"/>
        <w:lang w:bidi="ar-EG"/>
      </w:rPr>
      <w:t xml:space="preserve">Water Technology </w:t>
    </w:r>
    <w:r w:rsidR="00BE7B94" w:rsidRPr="002D1917">
      <w:rPr>
        <w:rFonts w:ascii="Bodoni MT" w:hAnsi="Bodoni MT"/>
        <w:b/>
        <w:bCs/>
        <w:i/>
        <w:iCs/>
        <w:sz w:val="16"/>
        <w:szCs w:val="16"/>
        <w:lang w:bidi="ar-EG"/>
      </w:rPr>
      <w:t>Conference</w:t>
    </w:r>
    <w:r w:rsidR="00BC3B32">
      <w:rPr>
        <w:rFonts w:ascii="Bodoni MT" w:hAnsi="Bodoni MT"/>
        <w:b/>
        <w:bCs/>
        <w:i/>
        <w:iCs/>
        <w:sz w:val="16"/>
        <w:szCs w:val="16"/>
        <w:lang w:bidi="ar-EG"/>
      </w:rPr>
      <w:t xml:space="preserve">, </w:t>
    </w:r>
    <w:r w:rsidR="00125A2E" w:rsidRPr="002D1917">
      <w:rPr>
        <w:rFonts w:ascii="Bodoni MT" w:hAnsi="Bodoni MT"/>
        <w:b/>
        <w:bCs/>
        <w:i/>
        <w:iCs/>
        <w:sz w:val="16"/>
        <w:szCs w:val="16"/>
        <w:lang w:bidi="ar-EG"/>
      </w:rPr>
      <w:t>IWT</w:t>
    </w:r>
    <w:r w:rsidR="00BE7B94" w:rsidRPr="002D1917">
      <w:rPr>
        <w:rFonts w:ascii="Bodoni MT" w:hAnsi="Bodoni MT"/>
        <w:b/>
        <w:bCs/>
        <w:i/>
        <w:iCs/>
        <w:sz w:val="16"/>
        <w:szCs w:val="16"/>
        <w:lang w:bidi="ar-EG"/>
      </w:rPr>
      <w:t>C</w:t>
    </w:r>
    <w:r w:rsidR="00EF5EE6" w:rsidRPr="002D1917">
      <w:rPr>
        <w:rFonts w:ascii="Bodoni MT" w:hAnsi="Bodoni MT"/>
        <w:b/>
        <w:bCs/>
        <w:i/>
        <w:iCs/>
        <w:sz w:val="16"/>
        <w:szCs w:val="16"/>
        <w:lang w:bidi="ar-EG"/>
      </w:rPr>
      <w:t>2</w:t>
    </w:r>
    <w:r w:rsidR="00BC3B32">
      <w:rPr>
        <w:rFonts w:ascii="Bodoni MT" w:hAnsi="Bodoni MT"/>
        <w:b/>
        <w:bCs/>
        <w:i/>
        <w:iCs/>
        <w:sz w:val="16"/>
        <w:szCs w:val="16"/>
        <w:lang w:bidi="ar-EG"/>
      </w:rPr>
      <w:t>5</w:t>
    </w:r>
    <w:r w:rsidR="00125A2E" w:rsidRPr="002D1917">
      <w:rPr>
        <w:rFonts w:ascii="Bodoni MT" w:hAnsi="Bodoni MT"/>
        <w:b/>
        <w:bCs/>
        <w:i/>
        <w:iCs/>
        <w:sz w:val="18"/>
        <w:szCs w:val="18"/>
        <w:lang w:bidi="ar-EG"/>
      </w:rPr>
      <w:t xml:space="preserve">  </w:t>
    </w:r>
    <w:r w:rsidRPr="002D1917">
      <w:rPr>
        <w:rFonts w:ascii="Bodoni MT" w:hAnsi="Bodoni MT"/>
        <w:b/>
        <w:bCs/>
        <w:i/>
        <w:iCs/>
        <w:sz w:val="18"/>
        <w:szCs w:val="18"/>
        <w:lang w:bidi="ar-EG"/>
      </w:rPr>
      <w:t xml:space="preserve">        </w:t>
    </w:r>
    <w:r w:rsidR="00BE7B94" w:rsidRPr="002D1917">
      <w:rPr>
        <w:rFonts w:ascii="Bodoni MT" w:hAnsi="Bodoni MT"/>
        <w:b/>
        <w:bCs/>
        <w:i/>
        <w:iCs/>
        <w:sz w:val="18"/>
        <w:szCs w:val="18"/>
        <w:lang w:bidi="ar-EG"/>
      </w:rPr>
      <w:t xml:space="preserve"> </w:t>
    </w:r>
    <w:r w:rsidR="007242B6">
      <w:rPr>
        <w:rFonts w:ascii="Bodoni MT" w:hAnsi="Bodoni MT"/>
        <w:b/>
        <w:bCs/>
        <w:i/>
        <w:iCs/>
        <w:sz w:val="18"/>
        <w:szCs w:val="18"/>
        <w:lang w:bidi="ar-EG"/>
      </w:rPr>
      <w:t xml:space="preserve">                              </w:t>
    </w:r>
    <w:r w:rsidR="00BE7B94" w:rsidRPr="002D1917">
      <w:rPr>
        <w:rFonts w:ascii="Bodoni MT" w:hAnsi="Bodoni MT"/>
        <w:b/>
        <w:bCs/>
        <w:i/>
        <w:iCs/>
        <w:sz w:val="18"/>
        <w:szCs w:val="18"/>
        <w:lang w:bidi="ar-EG"/>
      </w:rPr>
      <w:t xml:space="preserve">  </w:t>
    </w:r>
    <w:r w:rsidR="007242B6">
      <w:rPr>
        <w:rFonts w:ascii="Bodoni MT" w:hAnsi="Bodoni MT"/>
        <w:b/>
        <w:bCs/>
        <w:i/>
        <w:iCs/>
        <w:sz w:val="16"/>
        <w:szCs w:val="16"/>
        <w:lang w:bidi="ar-EG"/>
      </w:rPr>
      <w:t>Port Said</w:t>
    </w:r>
    <w:r w:rsidR="00BE7B94" w:rsidRPr="002D1917">
      <w:rPr>
        <w:rFonts w:ascii="Bodoni MT" w:hAnsi="Bodoni MT"/>
        <w:b/>
        <w:bCs/>
        <w:i/>
        <w:iCs/>
        <w:sz w:val="16"/>
        <w:szCs w:val="16"/>
        <w:lang w:bidi="ar-EG"/>
      </w:rPr>
      <w:t xml:space="preserve">, </w:t>
    </w:r>
    <w:r w:rsidR="00BC3B32">
      <w:rPr>
        <w:rFonts w:ascii="Bodoni MT" w:hAnsi="Bodoni MT"/>
        <w:b/>
        <w:bCs/>
        <w:i/>
        <w:iCs/>
        <w:sz w:val="16"/>
        <w:szCs w:val="16"/>
        <w:lang w:bidi="ar-EG"/>
      </w:rPr>
      <w:t>23</w:t>
    </w:r>
    <w:r w:rsidR="007242B6">
      <w:rPr>
        <w:rFonts w:ascii="Bodoni MT" w:hAnsi="Bodoni MT"/>
        <w:b/>
        <w:bCs/>
        <w:i/>
        <w:iCs/>
        <w:sz w:val="16"/>
        <w:szCs w:val="16"/>
        <w:lang w:bidi="ar-EG"/>
      </w:rPr>
      <w:t>-</w:t>
    </w:r>
    <w:r w:rsidR="00BC3B32">
      <w:rPr>
        <w:rFonts w:ascii="Bodoni MT" w:hAnsi="Bodoni MT"/>
        <w:b/>
        <w:bCs/>
        <w:i/>
        <w:iCs/>
        <w:sz w:val="16"/>
        <w:szCs w:val="16"/>
        <w:lang w:bidi="ar-EG"/>
      </w:rPr>
      <w:t>24</w:t>
    </w:r>
    <w:r w:rsidR="007242B6">
      <w:rPr>
        <w:rFonts w:ascii="Bodoni MT" w:hAnsi="Bodoni MT"/>
        <w:b/>
        <w:bCs/>
        <w:i/>
        <w:iCs/>
        <w:sz w:val="16"/>
        <w:szCs w:val="16"/>
        <w:lang w:bidi="ar-EG"/>
      </w:rPr>
      <w:t xml:space="preserve"> </w:t>
    </w:r>
    <w:r w:rsidR="00BC3B32">
      <w:rPr>
        <w:rFonts w:ascii="Bodoni MT" w:hAnsi="Bodoni MT"/>
        <w:b/>
        <w:bCs/>
        <w:i/>
        <w:iCs/>
        <w:sz w:val="16"/>
        <w:szCs w:val="16"/>
        <w:lang w:bidi="ar-EG"/>
      </w:rPr>
      <w:t>April</w:t>
    </w:r>
    <w:r w:rsidR="007242B6">
      <w:rPr>
        <w:rFonts w:ascii="Bodoni MT" w:hAnsi="Bodoni MT"/>
        <w:b/>
        <w:bCs/>
        <w:i/>
        <w:iCs/>
        <w:sz w:val="16"/>
        <w:szCs w:val="16"/>
        <w:lang w:bidi="ar-EG"/>
      </w:rPr>
      <w:t xml:space="preserve"> 202</w:t>
    </w:r>
    <w:r w:rsidR="00BC3B32">
      <w:rPr>
        <w:rFonts w:ascii="Bodoni MT" w:hAnsi="Bodoni MT"/>
        <w:b/>
        <w:bCs/>
        <w:i/>
        <w:iCs/>
        <w:sz w:val="16"/>
        <w:szCs w:val="16"/>
        <w:lang w:bidi="ar-EG"/>
      </w:rPr>
      <w:t>6</w:t>
    </w:r>
    <w:r w:rsidR="00125A2E" w:rsidRPr="002D1917">
      <w:rPr>
        <w:rFonts w:ascii="Bodoni MT" w:hAnsi="Bodoni MT"/>
        <w:b/>
        <w:bCs/>
        <w:i/>
        <w:iCs/>
        <w:sz w:val="16"/>
        <w:szCs w:val="16"/>
        <w:lang w:bidi="ar-E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9.75pt;height:6.8pt" o:bullet="t">
        <v:imagedata r:id="rId1" o:title=""/>
      </v:shape>
    </w:pict>
  </w:numPicBullet>
  <w:abstractNum w:abstractNumId="0">
    <w:nsid w:val="135F598D"/>
    <w:multiLevelType w:val="multilevel"/>
    <w:tmpl w:val="0BC877B4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%1.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83428B5"/>
    <w:multiLevelType w:val="hybridMultilevel"/>
    <w:tmpl w:val="B26E967A"/>
    <w:lvl w:ilvl="0" w:tplc="409868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9AC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A87C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267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1E9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368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346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21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8E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74379D4"/>
    <w:multiLevelType w:val="multilevel"/>
    <w:tmpl w:val="8FE001C0"/>
    <w:lvl w:ilvl="0">
      <w:start w:val="1"/>
      <w:numFmt w:val="decimal"/>
      <w:pStyle w:val="Heading1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6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1"/>
      <w:lvlText w:val="%1.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E1"/>
    <w:rsid w:val="00000FA1"/>
    <w:rsid w:val="00003233"/>
    <w:rsid w:val="00006C00"/>
    <w:rsid w:val="000101D8"/>
    <w:rsid w:val="00012917"/>
    <w:rsid w:val="0001317A"/>
    <w:rsid w:val="0001464C"/>
    <w:rsid w:val="0002782B"/>
    <w:rsid w:val="00027B74"/>
    <w:rsid w:val="00030E00"/>
    <w:rsid w:val="000329EA"/>
    <w:rsid w:val="00032C8F"/>
    <w:rsid w:val="000420BB"/>
    <w:rsid w:val="000472CC"/>
    <w:rsid w:val="00051233"/>
    <w:rsid w:val="00052785"/>
    <w:rsid w:val="00054472"/>
    <w:rsid w:val="0006589B"/>
    <w:rsid w:val="00067DCD"/>
    <w:rsid w:val="00083077"/>
    <w:rsid w:val="00084308"/>
    <w:rsid w:val="0008769A"/>
    <w:rsid w:val="00097230"/>
    <w:rsid w:val="000979B1"/>
    <w:rsid w:val="000A403D"/>
    <w:rsid w:val="000A447E"/>
    <w:rsid w:val="000A750B"/>
    <w:rsid w:val="000B0D84"/>
    <w:rsid w:val="000B6F0E"/>
    <w:rsid w:val="000C1422"/>
    <w:rsid w:val="000C2265"/>
    <w:rsid w:val="000D1F19"/>
    <w:rsid w:val="000E07F9"/>
    <w:rsid w:val="000E095D"/>
    <w:rsid w:val="000E1800"/>
    <w:rsid w:val="000E19B3"/>
    <w:rsid w:val="000E2A78"/>
    <w:rsid w:val="000E3C9E"/>
    <w:rsid w:val="000F69A5"/>
    <w:rsid w:val="001033AA"/>
    <w:rsid w:val="0011444E"/>
    <w:rsid w:val="001162A7"/>
    <w:rsid w:val="00123DC2"/>
    <w:rsid w:val="00125A2E"/>
    <w:rsid w:val="00127068"/>
    <w:rsid w:val="001401C7"/>
    <w:rsid w:val="00140BE0"/>
    <w:rsid w:val="00141BA0"/>
    <w:rsid w:val="001469D5"/>
    <w:rsid w:val="00147ECB"/>
    <w:rsid w:val="00150984"/>
    <w:rsid w:val="00156B09"/>
    <w:rsid w:val="00164B0F"/>
    <w:rsid w:val="001720E0"/>
    <w:rsid w:val="001726B5"/>
    <w:rsid w:val="001767F0"/>
    <w:rsid w:val="00181D59"/>
    <w:rsid w:val="00185948"/>
    <w:rsid w:val="00194223"/>
    <w:rsid w:val="00197019"/>
    <w:rsid w:val="001A1839"/>
    <w:rsid w:val="001A422D"/>
    <w:rsid w:val="001A4FE1"/>
    <w:rsid w:val="001B0160"/>
    <w:rsid w:val="001B5794"/>
    <w:rsid w:val="001B7A7C"/>
    <w:rsid w:val="001C076D"/>
    <w:rsid w:val="001C5039"/>
    <w:rsid w:val="001D1A9D"/>
    <w:rsid w:val="001D3AFD"/>
    <w:rsid w:val="001D3B93"/>
    <w:rsid w:val="001D4E72"/>
    <w:rsid w:val="001D58AF"/>
    <w:rsid w:val="001D7391"/>
    <w:rsid w:val="001E0085"/>
    <w:rsid w:val="001F046B"/>
    <w:rsid w:val="001F31F7"/>
    <w:rsid w:val="00201CCB"/>
    <w:rsid w:val="002046BC"/>
    <w:rsid w:val="00206994"/>
    <w:rsid w:val="00221DBB"/>
    <w:rsid w:val="00227CC8"/>
    <w:rsid w:val="00231389"/>
    <w:rsid w:val="002313C0"/>
    <w:rsid w:val="0023280E"/>
    <w:rsid w:val="00234A40"/>
    <w:rsid w:val="0026195F"/>
    <w:rsid w:val="00263613"/>
    <w:rsid w:val="002647F5"/>
    <w:rsid w:val="002676F4"/>
    <w:rsid w:val="00292E6E"/>
    <w:rsid w:val="00293F21"/>
    <w:rsid w:val="00294BD7"/>
    <w:rsid w:val="00295F91"/>
    <w:rsid w:val="002964B4"/>
    <w:rsid w:val="00297C87"/>
    <w:rsid w:val="002A0245"/>
    <w:rsid w:val="002A51D7"/>
    <w:rsid w:val="002A65A5"/>
    <w:rsid w:val="002A6CB7"/>
    <w:rsid w:val="002B7D7A"/>
    <w:rsid w:val="002B7E4F"/>
    <w:rsid w:val="002C057C"/>
    <w:rsid w:val="002D0E99"/>
    <w:rsid w:val="002D0FA1"/>
    <w:rsid w:val="002D1917"/>
    <w:rsid w:val="002D749C"/>
    <w:rsid w:val="003132D1"/>
    <w:rsid w:val="00313AF3"/>
    <w:rsid w:val="00321B2A"/>
    <w:rsid w:val="0032314F"/>
    <w:rsid w:val="003252BF"/>
    <w:rsid w:val="00341298"/>
    <w:rsid w:val="0034379E"/>
    <w:rsid w:val="00343BE3"/>
    <w:rsid w:val="003551CF"/>
    <w:rsid w:val="00364356"/>
    <w:rsid w:val="00375AA1"/>
    <w:rsid w:val="00377842"/>
    <w:rsid w:val="00383E1A"/>
    <w:rsid w:val="00392BD7"/>
    <w:rsid w:val="00394268"/>
    <w:rsid w:val="00394AE0"/>
    <w:rsid w:val="003A1480"/>
    <w:rsid w:val="003A5AEB"/>
    <w:rsid w:val="003B040C"/>
    <w:rsid w:val="003B1EE6"/>
    <w:rsid w:val="003C46DF"/>
    <w:rsid w:val="003C6C4D"/>
    <w:rsid w:val="003C7652"/>
    <w:rsid w:val="003D6477"/>
    <w:rsid w:val="003E1149"/>
    <w:rsid w:val="003F264E"/>
    <w:rsid w:val="003F6EDA"/>
    <w:rsid w:val="003F79B0"/>
    <w:rsid w:val="004010B8"/>
    <w:rsid w:val="004037FA"/>
    <w:rsid w:val="004041C1"/>
    <w:rsid w:val="00407257"/>
    <w:rsid w:val="004161F4"/>
    <w:rsid w:val="0042597B"/>
    <w:rsid w:val="0042630F"/>
    <w:rsid w:val="0042658D"/>
    <w:rsid w:val="0043261C"/>
    <w:rsid w:val="00437066"/>
    <w:rsid w:val="00444A71"/>
    <w:rsid w:val="004457E0"/>
    <w:rsid w:val="00452C84"/>
    <w:rsid w:val="00457F37"/>
    <w:rsid w:val="004657DF"/>
    <w:rsid w:val="00471E4E"/>
    <w:rsid w:val="00472A4E"/>
    <w:rsid w:val="00474233"/>
    <w:rsid w:val="00474DF9"/>
    <w:rsid w:val="00475A85"/>
    <w:rsid w:val="00477ADF"/>
    <w:rsid w:val="004859D2"/>
    <w:rsid w:val="004877C2"/>
    <w:rsid w:val="00493217"/>
    <w:rsid w:val="004947C8"/>
    <w:rsid w:val="00495305"/>
    <w:rsid w:val="00497BEF"/>
    <w:rsid w:val="004A113B"/>
    <w:rsid w:val="004A57F4"/>
    <w:rsid w:val="004B1596"/>
    <w:rsid w:val="004B1653"/>
    <w:rsid w:val="004B2EB7"/>
    <w:rsid w:val="004B6538"/>
    <w:rsid w:val="004B7DA2"/>
    <w:rsid w:val="004C0999"/>
    <w:rsid w:val="004C133F"/>
    <w:rsid w:val="004C286B"/>
    <w:rsid w:val="004D22E5"/>
    <w:rsid w:val="004D3840"/>
    <w:rsid w:val="004E1940"/>
    <w:rsid w:val="004F3915"/>
    <w:rsid w:val="004F39F7"/>
    <w:rsid w:val="0050180E"/>
    <w:rsid w:val="00501AE4"/>
    <w:rsid w:val="00502591"/>
    <w:rsid w:val="005123D7"/>
    <w:rsid w:val="00512BD5"/>
    <w:rsid w:val="0052089A"/>
    <w:rsid w:val="005252FB"/>
    <w:rsid w:val="00530665"/>
    <w:rsid w:val="00530F09"/>
    <w:rsid w:val="00530FD5"/>
    <w:rsid w:val="00535B20"/>
    <w:rsid w:val="005360A1"/>
    <w:rsid w:val="005426A1"/>
    <w:rsid w:val="00543E75"/>
    <w:rsid w:val="00545BBA"/>
    <w:rsid w:val="00546F0A"/>
    <w:rsid w:val="00550387"/>
    <w:rsid w:val="00555D48"/>
    <w:rsid w:val="00570A3F"/>
    <w:rsid w:val="00574972"/>
    <w:rsid w:val="00575F40"/>
    <w:rsid w:val="00586DE7"/>
    <w:rsid w:val="005872B7"/>
    <w:rsid w:val="0059149A"/>
    <w:rsid w:val="00593912"/>
    <w:rsid w:val="005A1CC4"/>
    <w:rsid w:val="005A4837"/>
    <w:rsid w:val="005A517B"/>
    <w:rsid w:val="005A7ED7"/>
    <w:rsid w:val="005B2D59"/>
    <w:rsid w:val="005C44D1"/>
    <w:rsid w:val="005C75E4"/>
    <w:rsid w:val="005D1A92"/>
    <w:rsid w:val="005D2755"/>
    <w:rsid w:val="005D5AB1"/>
    <w:rsid w:val="005D6B89"/>
    <w:rsid w:val="005E6BCE"/>
    <w:rsid w:val="005F11EA"/>
    <w:rsid w:val="006121FF"/>
    <w:rsid w:val="0061798B"/>
    <w:rsid w:val="00617D09"/>
    <w:rsid w:val="0063393F"/>
    <w:rsid w:val="00634E47"/>
    <w:rsid w:val="00643211"/>
    <w:rsid w:val="006439E2"/>
    <w:rsid w:val="00643F8F"/>
    <w:rsid w:val="00644B4F"/>
    <w:rsid w:val="00646601"/>
    <w:rsid w:val="0065746E"/>
    <w:rsid w:val="0066130A"/>
    <w:rsid w:val="00666FBA"/>
    <w:rsid w:val="0067162B"/>
    <w:rsid w:val="006742A5"/>
    <w:rsid w:val="00675D5E"/>
    <w:rsid w:val="00676E84"/>
    <w:rsid w:val="00684C84"/>
    <w:rsid w:val="006916C8"/>
    <w:rsid w:val="006A6606"/>
    <w:rsid w:val="006B258A"/>
    <w:rsid w:val="006B4906"/>
    <w:rsid w:val="006C0382"/>
    <w:rsid w:val="006C1BE1"/>
    <w:rsid w:val="006C2EDD"/>
    <w:rsid w:val="006D1267"/>
    <w:rsid w:val="006E26E3"/>
    <w:rsid w:val="00700AC8"/>
    <w:rsid w:val="00701CCB"/>
    <w:rsid w:val="007064A6"/>
    <w:rsid w:val="007114B2"/>
    <w:rsid w:val="00712821"/>
    <w:rsid w:val="00715BBF"/>
    <w:rsid w:val="007221BC"/>
    <w:rsid w:val="007242B6"/>
    <w:rsid w:val="00736AF0"/>
    <w:rsid w:val="0074163A"/>
    <w:rsid w:val="007544B3"/>
    <w:rsid w:val="0075468C"/>
    <w:rsid w:val="00773434"/>
    <w:rsid w:val="00774C7C"/>
    <w:rsid w:val="00786779"/>
    <w:rsid w:val="007878D4"/>
    <w:rsid w:val="00795219"/>
    <w:rsid w:val="00795BA0"/>
    <w:rsid w:val="00795C59"/>
    <w:rsid w:val="007A2C7B"/>
    <w:rsid w:val="007B544F"/>
    <w:rsid w:val="007B675F"/>
    <w:rsid w:val="007D26FC"/>
    <w:rsid w:val="007D3596"/>
    <w:rsid w:val="007D37F4"/>
    <w:rsid w:val="007D617A"/>
    <w:rsid w:val="007E106F"/>
    <w:rsid w:val="007E29B4"/>
    <w:rsid w:val="007E3879"/>
    <w:rsid w:val="007E43F4"/>
    <w:rsid w:val="007E7AE2"/>
    <w:rsid w:val="00806776"/>
    <w:rsid w:val="008072DE"/>
    <w:rsid w:val="00817425"/>
    <w:rsid w:val="008208A5"/>
    <w:rsid w:val="00830D04"/>
    <w:rsid w:val="00831D15"/>
    <w:rsid w:val="00832EFC"/>
    <w:rsid w:val="008427A6"/>
    <w:rsid w:val="00844946"/>
    <w:rsid w:val="00854C88"/>
    <w:rsid w:val="00856F3F"/>
    <w:rsid w:val="00864273"/>
    <w:rsid w:val="00864BDF"/>
    <w:rsid w:val="0087551D"/>
    <w:rsid w:val="0088127A"/>
    <w:rsid w:val="00882EF6"/>
    <w:rsid w:val="008866EC"/>
    <w:rsid w:val="00890057"/>
    <w:rsid w:val="00894343"/>
    <w:rsid w:val="00897EC3"/>
    <w:rsid w:val="008A0D1F"/>
    <w:rsid w:val="008A7E2A"/>
    <w:rsid w:val="008A7E88"/>
    <w:rsid w:val="008B1492"/>
    <w:rsid w:val="008C50CB"/>
    <w:rsid w:val="008C52C4"/>
    <w:rsid w:val="008C67FC"/>
    <w:rsid w:val="008C7BFD"/>
    <w:rsid w:val="008D3CB1"/>
    <w:rsid w:val="008D4E81"/>
    <w:rsid w:val="008D733F"/>
    <w:rsid w:val="008E75E5"/>
    <w:rsid w:val="008F41E8"/>
    <w:rsid w:val="008F6A58"/>
    <w:rsid w:val="0090120A"/>
    <w:rsid w:val="0091273B"/>
    <w:rsid w:val="0091738B"/>
    <w:rsid w:val="009226A7"/>
    <w:rsid w:val="00930FC1"/>
    <w:rsid w:val="00933263"/>
    <w:rsid w:val="00936194"/>
    <w:rsid w:val="00937F83"/>
    <w:rsid w:val="00950764"/>
    <w:rsid w:val="00952884"/>
    <w:rsid w:val="009540E3"/>
    <w:rsid w:val="0095729F"/>
    <w:rsid w:val="00960FBB"/>
    <w:rsid w:val="009613FB"/>
    <w:rsid w:val="0096153A"/>
    <w:rsid w:val="009756D1"/>
    <w:rsid w:val="00975A80"/>
    <w:rsid w:val="009762AC"/>
    <w:rsid w:val="00977515"/>
    <w:rsid w:val="00977755"/>
    <w:rsid w:val="00986B6E"/>
    <w:rsid w:val="00997F1A"/>
    <w:rsid w:val="009A0E43"/>
    <w:rsid w:val="009A156F"/>
    <w:rsid w:val="009C122C"/>
    <w:rsid w:val="009C2412"/>
    <w:rsid w:val="009C7F08"/>
    <w:rsid w:val="009D00DE"/>
    <w:rsid w:val="009D0F1E"/>
    <w:rsid w:val="009D0F41"/>
    <w:rsid w:val="009D4EB5"/>
    <w:rsid w:val="009D5F34"/>
    <w:rsid w:val="009E1926"/>
    <w:rsid w:val="009E4370"/>
    <w:rsid w:val="009E6AE4"/>
    <w:rsid w:val="009F6943"/>
    <w:rsid w:val="00A0296F"/>
    <w:rsid w:val="00A03C99"/>
    <w:rsid w:val="00A04E4B"/>
    <w:rsid w:val="00A10B7B"/>
    <w:rsid w:val="00A276EF"/>
    <w:rsid w:val="00A32265"/>
    <w:rsid w:val="00A329F6"/>
    <w:rsid w:val="00A34327"/>
    <w:rsid w:val="00A466AE"/>
    <w:rsid w:val="00A46B53"/>
    <w:rsid w:val="00A54265"/>
    <w:rsid w:val="00A57417"/>
    <w:rsid w:val="00A604F2"/>
    <w:rsid w:val="00A67FFA"/>
    <w:rsid w:val="00A74643"/>
    <w:rsid w:val="00A75943"/>
    <w:rsid w:val="00A878EC"/>
    <w:rsid w:val="00A90DD4"/>
    <w:rsid w:val="00A93095"/>
    <w:rsid w:val="00A95693"/>
    <w:rsid w:val="00A9655F"/>
    <w:rsid w:val="00AA5274"/>
    <w:rsid w:val="00AA7413"/>
    <w:rsid w:val="00AB3EA8"/>
    <w:rsid w:val="00AC367E"/>
    <w:rsid w:val="00AE6A2B"/>
    <w:rsid w:val="00B03D5C"/>
    <w:rsid w:val="00B0505A"/>
    <w:rsid w:val="00B06AAF"/>
    <w:rsid w:val="00B24662"/>
    <w:rsid w:val="00B30DCE"/>
    <w:rsid w:val="00B47193"/>
    <w:rsid w:val="00B52BE0"/>
    <w:rsid w:val="00B54BBF"/>
    <w:rsid w:val="00B5747D"/>
    <w:rsid w:val="00B630E7"/>
    <w:rsid w:val="00B6420E"/>
    <w:rsid w:val="00B64A29"/>
    <w:rsid w:val="00B65718"/>
    <w:rsid w:val="00B65C9D"/>
    <w:rsid w:val="00B6707C"/>
    <w:rsid w:val="00B7424C"/>
    <w:rsid w:val="00B932BD"/>
    <w:rsid w:val="00B93597"/>
    <w:rsid w:val="00B95055"/>
    <w:rsid w:val="00B96F6A"/>
    <w:rsid w:val="00B9769A"/>
    <w:rsid w:val="00BA13BE"/>
    <w:rsid w:val="00BC3B32"/>
    <w:rsid w:val="00BC6E5C"/>
    <w:rsid w:val="00BD0619"/>
    <w:rsid w:val="00BD7C54"/>
    <w:rsid w:val="00BE294B"/>
    <w:rsid w:val="00BE7B94"/>
    <w:rsid w:val="00BF2BD9"/>
    <w:rsid w:val="00BF407B"/>
    <w:rsid w:val="00BF478E"/>
    <w:rsid w:val="00BF47A4"/>
    <w:rsid w:val="00BF4A85"/>
    <w:rsid w:val="00C03387"/>
    <w:rsid w:val="00C071C2"/>
    <w:rsid w:val="00C121AE"/>
    <w:rsid w:val="00C129D0"/>
    <w:rsid w:val="00C21A77"/>
    <w:rsid w:val="00C21F11"/>
    <w:rsid w:val="00C243A9"/>
    <w:rsid w:val="00C3022E"/>
    <w:rsid w:val="00C30BCB"/>
    <w:rsid w:val="00C34F42"/>
    <w:rsid w:val="00C45052"/>
    <w:rsid w:val="00C523AB"/>
    <w:rsid w:val="00C5375E"/>
    <w:rsid w:val="00C639AA"/>
    <w:rsid w:val="00C63BCD"/>
    <w:rsid w:val="00C72A63"/>
    <w:rsid w:val="00C745B2"/>
    <w:rsid w:val="00C77D51"/>
    <w:rsid w:val="00C813C0"/>
    <w:rsid w:val="00C82820"/>
    <w:rsid w:val="00C85902"/>
    <w:rsid w:val="00C8686A"/>
    <w:rsid w:val="00C877DD"/>
    <w:rsid w:val="00C94BE4"/>
    <w:rsid w:val="00CA013D"/>
    <w:rsid w:val="00CB2C8F"/>
    <w:rsid w:val="00CB72A8"/>
    <w:rsid w:val="00CD4D8D"/>
    <w:rsid w:val="00CF1F84"/>
    <w:rsid w:val="00CF78EE"/>
    <w:rsid w:val="00D03287"/>
    <w:rsid w:val="00D0329B"/>
    <w:rsid w:val="00D10B7D"/>
    <w:rsid w:val="00D13A94"/>
    <w:rsid w:val="00D14297"/>
    <w:rsid w:val="00D17545"/>
    <w:rsid w:val="00D2011D"/>
    <w:rsid w:val="00D21032"/>
    <w:rsid w:val="00D22E75"/>
    <w:rsid w:val="00D24012"/>
    <w:rsid w:val="00D24D09"/>
    <w:rsid w:val="00D2533F"/>
    <w:rsid w:val="00D37575"/>
    <w:rsid w:val="00D545C1"/>
    <w:rsid w:val="00D547D8"/>
    <w:rsid w:val="00D5679C"/>
    <w:rsid w:val="00D6164F"/>
    <w:rsid w:val="00D7597C"/>
    <w:rsid w:val="00D9383C"/>
    <w:rsid w:val="00D94B9D"/>
    <w:rsid w:val="00D95F71"/>
    <w:rsid w:val="00DA40E3"/>
    <w:rsid w:val="00DA5073"/>
    <w:rsid w:val="00DC7B83"/>
    <w:rsid w:val="00DD42B9"/>
    <w:rsid w:val="00DD7EC1"/>
    <w:rsid w:val="00DE6D98"/>
    <w:rsid w:val="00E01514"/>
    <w:rsid w:val="00E07785"/>
    <w:rsid w:val="00E100D9"/>
    <w:rsid w:val="00E1244A"/>
    <w:rsid w:val="00E14447"/>
    <w:rsid w:val="00E251C2"/>
    <w:rsid w:val="00E455A5"/>
    <w:rsid w:val="00E54D60"/>
    <w:rsid w:val="00E54FA9"/>
    <w:rsid w:val="00E61F4B"/>
    <w:rsid w:val="00E64BC4"/>
    <w:rsid w:val="00E71C99"/>
    <w:rsid w:val="00E7361F"/>
    <w:rsid w:val="00E9281D"/>
    <w:rsid w:val="00E94C2E"/>
    <w:rsid w:val="00ED404B"/>
    <w:rsid w:val="00ED4C64"/>
    <w:rsid w:val="00ED63F3"/>
    <w:rsid w:val="00EF273F"/>
    <w:rsid w:val="00EF3851"/>
    <w:rsid w:val="00EF549A"/>
    <w:rsid w:val="00EF5EE6"/>
    <w:rsid w:val="00F06981"/>
    <w:rsid w:val="00F14033"/>
    <w:rsid w:val="00F21B96"/>
    <w:rsid w:val="00F322A5"/>
    <w:rsid w:val="00F36801"/>
    <w:rsid w:val="00F47965"/>
    <w:rsid w:val="00F52EE3"/>
    <w:rsid w:val="00F54CA0"/>
    <w:rsid w:val="00F55791"/>
    <w:rsid w:val="00F566E6"/>
    <w:rsid w:val="00F620E1"/>
    <w:rsid w:val="00F62479"/>
    <w:rsid w:val="00F63709"/>
    <w:rsid w:val="00F64A3A"/>
    <w:rsid w:val="00F70842"/>
    <w:rsid w:val="00F80586"/>
    <w:rsid w:val="00F833CC"/>
    <w:rsid w:val="00F92A42"/>
    <w:rsid w:val="00F97415"/>
    <w:rsid w:val="00FA72BE"/>
    <w:rsid w:val="00FB2288"/>
    <w:rsid w:val="00FC20FD"/>
    <w:rsid w:val="00FC3C64"/>
    <w:rsid w:val="00FC4B80"/>
    <w:rsid w:val="00FC6857"/>
    <w:rsid w:val="00FD373E"/>
    <w:rsid w:val="00FD5A33"/>
    <w:rsid w:val="00FF16D1"/>
    <w:rsid w:val="00FF7AC1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caption" w:locked="1" w:semiHidden="1" w:unhideWhenUsed="1" w:qFormat="1"/>
    <w:lsdException w:name="Title" w:locked="1"/>
    <w:lsdException w:name="Subtitle" w:locked="1"/>
    <w:lsdException w:name="Strong" w:locked="1"/>
    <w:lsdException w:name="Emphasis" w:lock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4C286B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rsid w:val="004C286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4C286B"/>
    <w:pPr>
      <w:keepNext/>
      <w:numPr>
        <w:ilvl w:val="1"/>
        <w:numId w:val="2"/>
      </w:numPr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ocked/>
    <w:rsid w:val="004C286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4C286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ocked/>
    <w:rsid w:val="004C286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rsid w:val="004C286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ocked/>
    <w:rsid w:val="004C286B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ocked/>
    <w:rsid w:val="004C286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ocked/>
    <w:rsid w:val="004C286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22E75"/>
    <w:pPr>
      <w:bidi w:val="0"/>
      <w:ind w:firstLine="540"/>
      <w:jc w:val="lowKashida"/>
    </w:pPr>
    <w:rPr>
      <w:sz w:val="28"/>
      <w:szCs w:val="28"/>
    </w:rPr>
  </w:style>
  <w:style w:type="paragraph" w:styleId="BodyText2">
    <w:name w:val="Body Text 2"/>
    <w:basedOn w:val="Normal"/>
    <w:link w:val="BodyText2Char"/>
    <w:rsid w:val="00D22E75"/>
    <w:pPr>
      <w:bidi w:val="0"/>
      <w:jc w:val="lowKashida"/>
    </w:pPr>
    <w:rPr>
      <w:sz w:val="28"/>
      <w:szCs w:val="28"/>
    </w:rPr>
  </w:style>
  <w:style w:type="paragraph" w:styleId="NormalWeb">
    <w:name w:val="Normal (Web)"/>
    <w:basedOn w:val="Normal"/>
    <w:rsid w:val="00D22E75"/>
    <w:pPr>
      <w:bidi w:val="0"/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rsid w:val="000E3C9E"/>
    <w:pPr>
      <w:bidi/>
    </w:pPr>
    <w:rPr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859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5948"/>
    <w:pPr>
      <w:tabs>
        <w:tab w:val="center" w:pos="4153"/>
        <w:tab w:val="right" w:pos="8306"/>
      </w:tabs>
    </w:pPr>
  </w:style>
  <w:style w:type="character" w:styleId="PageNumber">
    <w:name w:val="page number"/>
    <w:rsid w:val="00185948"/>
    <w:rPr>
      <w:rFonts w:cs="Times New Roman"/>
    </w:rPr>
  </w:style>
  <w:style w:type="paragraph" w:styleId="BalloonText">
    <w:name w:val="Balloon Text"/>
    <w:basedOn w:val="Normal"/>
    <w:semiHidden/>
    <w:rsid w:val="0050180E"/>
    <w:rPr>
      <w:rFonts w:ascii="Tahoma" w:hAnsi="Tahoma" w:cs="Tahoma"/>
      <w:sz w:val="16"/>
      <w:szCs w:val="16"/>
    </w:rPr>
  </w:style>
  <w:style w:type="paragraph" w:customStyle="1" w:styleId="TableTitle">
    <w:name w:val="Table Title"/>
    <w:basedOn w:val="Normal"/>
    <w:link w:val="TableTitleChar"/>
    <w:rsid w:val="008D4E81"/>
    <w:pPr>
      <w:autoSpaceDE w:val="0"/>
      <w:autoSpaceDN w:val="0"/>
      <w:bidi w:val="0"/>
      <w:jc w:val="center"/>
    </w:pPr>
    <w:rPr>
      <w:smallCaps/>
      <w:sz w:val="16"/>
      <w:szCs w:val="16"/>
      <w:lang w:eastAsia="en-US"/>
    </w:rPr>
  </w:style>
  <w:style w:type="paragraph" w:customStyle="1" w:styleId="Text">
    <w:name w:val="Text"/>
    <w:basedOn w:val="Normal"/>
    <w:rsid w:val="00407257"/>
    <w:pPr>
      <w:widowControl w:val="0"/>
      <w:autoSpaceDE w:val="0"/>
      <w:autoSpaceDN w:val="0"/>
      <w:bidi w:val="0"/>
      <w:spacing w:line="252" w:lineRule="auto"/>
      <w:ind w:firstLine="202"/>
      <w:jc w:val="both"/>
    </w:pPr>
    <w:rPr>
      <w:sz w:val="20"/>
      <w:szCs w:val="20"/>
      <w:lang w:eastAsia="en-US"/>
    </w:rPr>
  </w:style>
  <w:style w:type="paragraph" w:customStyle="1" w:styleId="Heading11">
    <w:name w:val="Heading 11"/>
    <w:basedOn w:val="Normal"/>
    <w:next w:val="Normal"/>
    <w:link w:val="HEADING1Char0"/>
    <w:rsid w:val="008E75E5"/>
    <w:pPr>
      <w:numPr>
        <w:numId w:val="1"/>
      </w:numPr>
      <w:tabs>
        <w:tab w:val="left" w:pos="0"/>
      </w:tabs>
      <w:bidi w:val="0"/>
      <w:jc w:val="lowKashida"/>
    </w:pPr>
    <w:rPr>
      <w:b/>
      <w:bCs/>
      <w:caps/>
    </w:rPr>
  </w:style>
  <w:style w:type="paragraph" w:customStyle="1" w:styleId="Heading21">
    <w:name w:val="Heading 21"/>
    <w:basedOn w:val="Heading11"/>
    <w:next w:val="Normal"/>
    <w:link w:val="Heading21Char"/>
    <w:rsid w:val="008E75E5"/>
    <w:pPr>
      <w:numPr>
        <w:ilvl w:val="1"/>
      </w:numPr>
      <w:jc w:val="both"/>
    </w:pPr>
    <w:rPr>
      <w:bCs w:val="0"/>
      <w:caps w:val="0"/>
    </w:rPr>
  </w:style>
  <w:style w:type="paragraph" w:customStyle="1" w:styleId="Heading31">
    <w:name w:val="Heading 31"/>
    <w:basedOn w:val="Heading21"/>
    <w:next w:val="Normal"/>
    <w:link w:val="Heading31Char"/>
    <w:rsid w:val="008E75E5"/>
    <w:pPr>
      <w:numPr>
        <w:ilvl w:val="2"/>
      </w:numPr>
      <w:tabs>
        <w:tab w:val="clear" w:pos="0"/>
      </w:tabs>
    </w:pPr>
    <w:rPr>
      <w:bCs/>
    </w:rPr>
  </w:style>
  <w:style w:type="paragraph" w:customStyle="1" w:styleId="IWTCHEAD1">
    <w:name w:val="IWTC HEAD 1"/>
    <w:basedOn w:val="Heading11"/>
    <w:next w:val="IWTCBodytext"/>
    <w:link w:val="IWTCHEAD1Char"/>
    <w:qFormat/>
    <w:rsid w:val="00530F09"/>
    <w:pPr>
      <w:keepNext/>
      <w:spacing w:before="360" w:after="240"/>
      <w:ind w:left="431" w:hanging="431"/>
    </w:pPr>
  </w:style>
  <w:style w:type="paragraph" w:styleId="Quote">
    <w:name w:val="Quote"/>
    <w:basedOn w:val="Normal"/>
    <w:next w:val="Normal"/>
    <w:link w:val="QuoteChar"/>
    <w:uiPriority w:val="29"/>
    <w:rsid w:val="000A447E"/>
    <w:rPr>
      <w:i/>
      <w:iCs/>
      <w:color w:val="000000"/>
    </w:rPr>
  </w:style>
  <w:style w:type="character" w:customStyle="1" w:styleId="HEADING1Char0">
    <w:name w:val="HEADING 1 Char"/>
    <w:link w:val="Heading11"/>
    <w:rsid w:val="00E1244A"/>
    <w:rPr>
      <w:b/>
      <w:bCs/>
      <w:caps/>
      <w:sz w:val="24"/>
      <w:szCs w:val="24"/>
      <w:lang w:val="en-US" w:eastAsia="ar-SA"/>
    </w:rPr>
  </w:style>
  <w:style w:type="character" w:customStyle="1" w:styleId="IWTCHEAD1Char">
    <w:name w:val="IWTC HEAD 1 Char"/>
    <w:basedOn w:val="HEADING1Char0"/>
    <w:link w:val="IWTCHEAD1"/>
    <w:rsid w:val="00530F09"/>
    <w:rPr>
      <w:b/>
      <w:bCs/>
      <w:caps/>
      <w:sz w:val="24"/>
      <w:szCs w:val="24"/>
      <w:lang w:val="en-US" w:eastAsia="ar-SA"/>
    </w:rPr>
  </w:style>
  <w:style w:type="character" w:customStyle="1" w:styleId="QuoteChar">
    <w:name w:val="Quote Char"/>
    <w:link w:val="Quote"/>
    <w:uiPriority w:val="29"/>
    <w:rsid w:val="000A447E"/>
    <w:rPr>
      <w:i/>
      <w:iCs/>
      <w:color w:val="000000"/>
      <w:sz w:val="24"/>
      <w:szCs w:val="24"/>
      <w:lang w:val="en-US" w:eastAsia="ar-SA"/>
    </w:rPr>
  </w:style>
  <w:style w:type="paragraph" w:customStyle="1" w:styleId="IWTCBodytext">
    <w:name w:val="IWTC Body text"/>
    <w:basedOn w:val="BodyText2"/>
    <w:link w:val="IWTCBodytextChar"/>
    <w:qFormat/>
    <w:rsid w:val="00E54FA9"/>
    <w:pPr>
      <w:spacing w:after="120"/>
      <w:ind w:firstLine="227"/>
      <w:jc w:val="both"/>
    </w:pPr>
    <w:rPr>
      <w:sz w:val="22"/>
      <w:szCs w:val="22"/>
    </w:rPr>
  </w:style>
  <w:style w:type="paragraph" w:customStyle="1" w:styleId="IWTCHead2">
    <w:name w:val="IWTC Head 2"/>
    <w:basedOn w:val="Heading21"/>
    <w:next w:val="IWTCBodytext"/>
    <w:link w:val="IWTCHead2Char"/>
    <w:qFormat/>
    <w:rsid w:val="00530F09"/>
    <w:pPr>
      <w:keepNext/>
      <w:spacing w:before="240" w:after="120"/>
      <w:ind w:left="578" w:hanging="578"/>
    </w:pPr>
  </w:style>
  <w:style w:type="character" w:customStyle="1" w:styleId="BodyText2Char">
    <w:name w:val="Body Text 2 Char"/>
    <w:link w:val="BodyText2"/>
    <w:rsid w:val="000A447E"/>
    <w:rPr>
      <w:sz w:val="28"/>
      <w:szCs w:val="28"/>
      <w:lang w:val="en-US" w:eastAsia="ar-SA"/>
    </w:rPr>
  </w:style>
  <w:style w:type="character" w:customStyle="1" w:styleId="IWTCBodytextChar">
    <w:name w:val="IWTC Body text Char"/>
    <w:link w:val="IWTCBodytext"/>
    <w:rsid w:val="00E54FA9"/>
    <w:rPr>
      <w:sz w:val="22"/>
      <w:szCs w:val="22"/>
      <w:lang w:val="en-US" w:eastAsia="ar-SA"/>
    </w:rPr>
  </w:style>
  <w:style w:type="paragraph" w:customStyle="1" w:styleId="IWTCHead3">
    <w:name w:val="IWTC Head 3"/>
    <w:basedOn w:val="Heading31"/>
    <w:link w:val="IWTCHead3Char"/>
    <w:qFormat/>
    <w:rsid w:val="00530F09"/>
    <w:pPr>
      <w:keepNext/>
      <w:spacing w:before="240" w:after="120"/>
    </w:pPr>
  </w:style>
  <w:style w:type="character" w:customStyle="1" w:styleId="Heading21Char">
    <w:name w:val="Heading 21 Char"/>
    <w:link w:val="Heading21"/>
    <w:rsid w:val="00B64A29"/>
    <w:rPr>
      <w:b/>
      <w:sz w:val="24"/>
      <w:szCs w:val="24"/>
      <w:lang w:val="en-US" w:eastAsia="ar-SA"/>
    </w:rPr>
  </w:style>
  <w:style w:type="character" w:customStyle="1" w:styleId="IWTCHead2Char">
    <w:name w:val="IWTC Head 2 Char"/>
    <w:basedOn w:val="Heading21Char"/>
    <w:link w:val="IWTCHead2"/>
    <w:rsid w:val="00530F09"/>
    <w:rPr>
      <w:b/>
      <w:sz w:val="24"/>
      <w:szCs w:val="24"/>
      <w:lang w:val="en-US" w:eastAsia="ar-SA"/>
    </w:rPr>
  </w:style>
  <w:style w:type="paragraph" w:customStyle="1" w:styleId="IWTJTableCaption">
    <w:name w:val="IWTJ Table Caption"/>
    <w:basedOn w:val="TableTitle"/>
    <w:next w:val="IWTCBodytext"/>
    <w:link w:val="IWTJTableCaptionChar"/>
    <w:rsid w:val="00F63709"/>
    <w:pPr>
      <w:keepNext/>
      <w:keepLines/>
      <w:spacing w:after="120"/>
    </w:pPr>
    <w:rPr>
      <w:b/>
      <w:bCs/>
      <w:smallCaps w:val="0"/>
    </w:rPr>
  </w:style>
  <w:style w:type="character" w:customStyle="1" w:styleId="Heading31Char">
    <w:name w:val="Heading 31 Char"/>
    <w:link w:val="Heading31"/>
    <w:rsid w:val="00B64A29"/>
    <w:rPr>
      <w:b/>
      <w:bCs/>
      <w:sz w:val="24"/>
      <w:szCs w:val="24"/>
      <w:lang w:val="en-US" w:eastAsia="ar-SA"/>
    </w:rPr>
  </w:style>
  <w:style w:type="character" w:customStyle="1" w:styleId="IWTCHead3Char">
    <w:name w:val="IWTC Head 3 Char"/>
    <w:basedOn w:val="Heading31Char"/>
    <w:link w:val="IWTCHead3"/>
    <w:rsid w:val="00530F09"/>
    <w:rPr>
      <w:b/>
      <w:bCs/>
      <w:sz w:val="24"/>
      <w:szCs w:val="24"/>
      <w:lang w:val="en-US" w:eastAsia="ar-SA"/>
    </w:rPr>
  </w:style>
  <w:style w:type="paragraph" w:customStyle="1" w:styleId="IWTCReferences">
    <w:name w:val="IWTC References"/>
    <w:basedOn w:val="Normal"/>
    <w:link w:val="IWTCReferencesChar"/>
    <w:qFormat/>
    <w:rsid w:val="00CF78EE"/>
    <w:pPr>
      <w:bidi w:val="0"/>
      <w:spacing w:after="120"/>
      <w:ind w:left="284" w:hanging="284"/>
      <w:jc w:val="both"/>
    </w:pPr>
    <w:rPr>
      <w:sz w:val="22"/>
      <w:szCs w:val="22"/>
    </w:rPr>
  </w:style>
  <w:style w:type="character" w:customStyle="1" w:styleId="TableTitleChar">
    <w:name w:val="Table Title Char"/>
    <w:link w:val="TableTitle"/>
    <w:rsid w:val="00F63709"/>
    <w:rPr>
      <w:smallCaps/>
      <w:sz w:val="16"/>
      <w:szCs w:val="16"/>
      <w:lang w:val="en-US" w:eastAsia="en-US"/>
    </w:rPr>
  </w:style>
  <w:style w:type="character" w:customStyle="1" w:styleId="IWTJTableCaptionChar">
    <w:name w:val="IWTJ Table Caption Char"/>
    <w:link w:val="IWTJTableCaption"/>
    <w:rsid w:val="00F63709"/>
    <w:rPr>
      <w:b/>
      <w:bCs/>
      <w:smallCaps w:val="0"/>
      <w:sz w:val="16"/>
      <w:szCs w:val="16"/>
      <w:lang w:val="en-US" w:eastAsia="en-US"/>
    </w:rPr>
  </w:style>
  <w:style w:type="paragraph" w:customStyle="1" w:styleId="IWTCCaption">
    <w:name w:val="IWTC Caption"/>
    <w:basedOn w:val="Normal"/>
    <w:link w:val="IWTCCaptionChar"/>
    <w:qFormat/>
    <w:rsid w:val="00472A4E"/>
    <w:pPr>
      <w:keepNext/>
      <w:keepLines/>
      <w:bidi w:val="0"/>
      <w:spacing w:before="120" w:after="120"/>
      <w:jc w:val="center"/>
    </w:pPr>
    <w:rPr>
      <w:b/>
      <w:bCs/>
      <w:sz w:val="20"/>
      <w:szCs w:val="20"/>
    </w:rPr>
  </w:style>
  <w:style w:type="character" w:customStyle="1" w:styleId="IWTCReferencesChar">
    <w:name w:val="IWTC References Char"/>
    <w:link w:val="IWTCReferences"/>
    <w:rsid w:val="00CF78EE"/>
    <w:rPr>
      <w:sz w:val="22"/>
      <w:szCs w:val="22"/>
      <w:lang w:val="en-US" w:eastAsia="ar-SA"/>
    </w:rPr>
  </w:style>
  <w:style w:type="character" w:customStyle="1" w:styleId="apple-converted-space">
    <w:name w:val="apple-converted-space"/>
    <w:rsid w:val="00617D09"/>
  </w:style>
  <w:style w:type="character" w:customStyle="1" w:styleId="IWTCCaptionChar">
    <w:name w:val="IWTC Caption Char"/>
    <w:link w:val="IWTCCaption"/>
    <w:rsid w:val="00472A4E"/>
    <w:rPr>
      <w:b/>
      <w:bCs/>
      <w:lang w:val="en-US" w:eastAsia="ar-SA"/>
    </w:rPr>
  </w:style>
  <w:style w:type="paragraph" w:styleId="EndnoteText">
    <w:name w:val="endnote text"/>
    <w:basedOn w:val="Normal"/>
    <w:link w:val="EndnoteTextChar"/>
    <w:rsid w:val="00FC3C64"/>
    <w:rPr>
      <w:sz w:val="20"/>
      <w:szCs w:val="20"/>
    </w:rPr>
  </w:style>
  <w:style w:type="character" w:customStyle="1" w:styleId="EndnoteTextChar">
    <w:name w:val="Endnote Text Char"/>
    <w:link w:val="EndnoteText"/>
    <w:rsid w:val="00FC3C64"/>
    <w:rPr>
      <w:lang w:val="en-US" w:eastAsia="ar-SA"/>
    </w:rPr>
  </w:style>
  <w:style w:type="character" w:styleId="EndnoteReference">
    <w:name w:val="endnote reference"/>
    <w:rsid w:val="00FC3C64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2597B"/>
  </w:style>
  <w:style w:type="paragraph" w:customStyle="1" w:styleId="IWTCHeadGeneric">
    <w:name w:val="IWTC Head Generic"/>
    <w:basedOn w:val="Heading1"/>
    <w:link w:val="IWTCHeadGenericChar"/>
    <w:qFormat/>
    <w:rsid w:val="00D10B7D"/>
    <w:pPr>
      <w:bidi w:val="0"/>
      <w:spacing w:after="180"/>
      <w:jc w:val="both"/>
    </w:pPr>
    <w:rPr>
      <w:rFonts w:eastAsia="Dotum"/>
      <w:bCs w:val="0"/>
      <w:smallCaps/>
      <w:sz w:val="24"/>
      <w:szCs w:val="24"/>
    </w:rPr>
  </w:style>
  <w:style w:type="paragraph" w:styleId="Revision">
    <w:name w:val="Revision"/>
    <w:hidden/>
    <w:uiPriority w:val="99"/>
    <w:semiHidden/>
    <w:rsid w:val="001767F0"/>
    <w:rPr>
      <w:sz w:val="24"/>
      <w:szCs w:val="24"/>
      <w:lang w:eastAsia="ar-SA"/>
    </w:rPr>
  </w:style>
  <w:style w:type="character" w:customStyle="1" w:styleId="Heading1Char">
    <w:name w:val="Heading 1 Char"/>
    <w:link w:val="Heading1"/>
    <w:rsid w:val="00C63BCD"/>
    <w:rPr>
      <w:rFonts w:ascii="Arial" w:hAnsi="Arial" w:cs="Arial"/>
      <w:b/>
      <w:bCs/>
      <w:kern w:val="32"/>
      <w:sz w:val="32"/>
      <w:szCs w:val="32"/>
      <w:lang w:val="en-US" w:eastAsia="ar-SA"/>
    </w:rPr>
  </w:style>
  <w:style w:type="character" w:customStyle="1" w:styleId="IWTCHeadGenericChar">
    <w:name w:val="IWTC Head Generic Char"/>
    <w:link w:val="IWTCHeadGeneric"/>
    <w:rsid w:val="00D10B7D"/>
    <w:rPr>
      <w:rFonts w:ascii="Arial" w:eastAsia="Dotum" w:hAnsi="Arial" w:cs="Arial"/>
      <w:b/>
      <w:bCs w:val="0"/>
      <w:smallCaps/>
      <w:kern w:val="3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caption" w:locked="1" w:semiHidden="1" w:unhideWhenUsed="1" w:qFormat="1"/>
    <w:lsdException w:name="Title" w:locked="1"/>
    <w:lsdException w:name="Subtitle" w:locked="1"/>
    <w:lsdException w:name="Strong" w:locked="1"/>
    <w:lsdException w:name="Emphasis" w:lock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4C286B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rsid w:val="004C286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4C286B"/>
    <w:pPr>
      <w:keepNext/>
      <w:numPr>
        <w:ilvl w:val="1"/>
        <w:numId w:val="2"/>
      </w:numPr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ocked/>
    <w:rsid w:val="004C286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4C286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ocked/>
    <w:rsid w:val="004C286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rsid w:val="004C286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ocked/>
    <w:rsid w:val="004C286B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ocked/>
    <w:rsid w:val="004C286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ocked/>
    <w:rsid w:val="004C286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22E75"/>
    <w:pPr>
      <w:bidi w:val="0"/>
      <w:ind w:firstLine="540"/>
      <w:jc w:val="lowKashida"/>
    </w:pPr>
    <w:rPr>
      <w:sz w:val="28"/>
      <w:szCs w:val="28"/>
    </w:rPr>
  </w:style>
  <w:style w:type="paragraph" w:styleId="BodyText2">
    <w:name w:val="Body Text 2"/>
    <w:basedOn w:val="Normal"/>
    <w:link w:val="BodyText2Char"/>
    <w:rsid w:val="00D22E75"/>
    <w:pPr>
      <w:bidi w:val="0"/>
      <w:jc w:val="lowKashida"/>
    </w:pPr>
    <w:rPr>
      <w:sz w:val="28"/>
      <w:szCs w:val="28"/>
    </w:rPr>
  </w:style>
  <w:style w:type="paragraph" w:styleId="NormalWeb">
    <w:name w:val="Normal (Web)"/>
    <w:basedOn w:val="Normal"/>
    <w:rsid w:val="00D22E75"/>
    <w:pPr>
      <w:bidi w:val="0"/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rsid w:val="000E3C9E"/>
    <w:pPr>
      <w:bidi/>
    </w:pPr>
    <w:rPr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859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5948"/>
    <w:pPr>
      <w:tabs>
        <w:tab w:val="center" w:pos="4153"/>
        <w:tab w:val="right" w:pos="8306"/>
      </w:tabs>
    </w:pPr>
  </w:style>
  <w:style w:type="character" w:styleId="PageNumber">
    <w:name w:val="page number"/>
    <w:rsid w:val="00185948"/>
    <w:rPr>
      <w:rFonts w:cs="Times New Roman"/>
    </w:rPr>
  </w:style>
  <w:style w:type="paragraph" w:styleId="BalloonText">
    <w:name w:val="Balloon Text"/>
    <w:basedOn w:val="Normal"/>
    <w:semiHidden/>
    <w:rsid w:val="0050180E"/>
    <w:rPr>
      <w:rFonts w:ascii="Tahoma" w:hAnsi="Tahoma" w:cs="Tahoma"/>
      <w:sz w:val="16"/>
      <w:szCs w:val="16"/>
    </w:rPr>
  </w:style>
  <w:style w:type="paragraph" w:customStyle="1" w:styleId="TableTitle">
    <w:name w:val="Table Title"/>
    <w:basedOn w:val="Normal"/>
    <w:link w:val="TableTitleChar"/>
    <w:rsid w:val="008D4E81"/>
    <w:pPr>
      <w:autoSpaceDE w:val="0"/>
      <w:autoSpaceDN w:val="0"/>
      <w:bidi w:val="0"/>
      <w:jc w:val="center"/>
    </w:pPr>
    <w:rPr>
      <w:smallCaps/>
      <w:sz w:val="16"/>
      <w:szCs w:val="16"/>
      <w:lang w:eastAsia="en-US"/>
    </w:rPr>
  </w:style>
  <w:style w:type="paragraph" w:customStyle="1" w:styleId="Text">
    <w:name w:val="Text"/>
    <w:basedOn w:val="Normal"/>
    <w:rsid w:val="00407257"/>
    <w:pPr>
      <w:widowControl w:val="0"/>
      <w:autoSpaceDE w:val="0"/>
      <w:autoSpaceDN w:val="0"/>
      <w:bidi w:val="0"/>
      <w:spacing w:line="252" w:lineRule="auto"/>
      <w:ind w:firstLine="202"/>
      <w:jc w:val="both"/>
    </w:pPr>
    <w:rPr>
      <w:sz w:val="20"/>
      <w:szCs w:val="20"/>
      <w:lang w:eastAsia="en-US"/>
    </w:rPr>
  </w:style>
  <w:style w:type="paragraph" w:customStyle="1" w:styleId="Heading11">
    <w:name w:val="Heading 11"/>
    <w:basedOn w:val="Normal"/>
    <w:next w:val="Normal"/>
    <w:link w:val="HEADING1Char0"/>
    <w:rsid w:val="008E75E5"/>
    <w:pPr>
      <w:numPr>
        <w:numId w:val="1"/>
      </w:numPr>
      <w:tabs>
        <w:tab w:val="left" w:pos="0"/>
      </w:tabs>
      <w:bidi w:val="0"/>
      <w:jc w:val="lowKashida"/>
    </w:pPr>
    <w:rPr>
      <w:b/>
      <w:bCs/>
      <w:caps/>
    </w:rPr>
  </w:style>
  <w:style w:type="paragraph" w:customStyle="1" w:styleId="Heading21">
    <w:name w:val="Heading 21"/>
    <w:basedOn w:val="Heading11"/>
    <w:next w:val="Normal"/>
    <w:link w:val="Heading21Char"/>
    <w:rsid w:val="008E75E5"/>
    <w:pPr>
      <w:numPr>
        <w:ilvl w:val="1"/>
      </w:numPr>
      <w:jc w:val="both"/>
    </w:pPr>
    <w:rPr>
      <w:bCs w:val="0"/>
      <w:caps w:val="0"/>
    </w:rPr>
  </w:style>
  <w:style w:type="paragraph" w:customStyle="1" w:styleId="Heading31">
    <w:name w:val="Heading 31"/>
    <w:basedOn w:val="Heading21"/>
    <w:next w:val="Normal"/>
    <w:link w:val="Heading31Char"/>
    <w:rsid w:val="008E75E5"/>
    <w:pPr>
      <w:numPr>
        <w:ilvl w:val="2"/>
      </w:numPr>
      <w:tabs>
        <w:tab w:val="clear" w:pos="0"/>
      </w:tabs>
    </w:pPr>
    <w:rPr>
      <w:bCs/>
    </w:rPr>
  </w:style>
  <w:style w:type="paragraph" w:customStyle="1" w:styleId="IWTCHEAD1">
    <w:name w:val="IWTC HEAD 1"/>
    <w:basedOn w:val="Heading11"/>
    <w:next w:val="IWTCBodytext"/>
    <w:link w:val="IWTCHEAD1Char"/>
    <w:qFormat/>
    <w:rsid w:val="00530F09"/>
    <w:pPr>
      <w:keepNext/>
      <w:spacing w:before="360" w:after="240"/>
      <w:ind w:left="431" w:hanging="431"/>
    </w:pPr>
  </w:style>
  <w:style w:type="paragraph" w:styleId="Quote">
    <w:name w:val="Quote"/>
    <w:basedOn w:val="Normal"/>
    <w:next w:val="Normal"/>
    <w:link w:val="QuoteChar"/>
    <w:uiPriority w:val="29"/>
    <w:rsid w:val="000A447E"/>
    <w:rPr>
      <w:i/>
      <w:iCs/>
      <w:color w:val="000000"/>
    </w:rPr>
  </w:style>
  <w:style w:type="character" w:customStyle="1" w:styleId="HEADING1Char0">
    <w:name w:val="HEADING 1 Char"/>
    <w:link w:val="Heading11"/>
    <w:rsid w:val="00E1244A"/>
    <w:rPr>
      <w:b/>
      <w:bCs/>
      <w:caps/>
      <w:sz w:val="24"/>
      <w:szCs w:val="24"/>
      <w:lang w:val="en-US" w:eastAsia="ar-SA"/>
    </w:rPr>
  </w:style>
  <w:style w:type="character" w:customStyle="1" w:styleId="IWTCHEAD1Char">
    <w:name w:val="IWTC HEAD 1 Char"/>
    <w:basedOn w:val="HEADING1Char0"/>
    <w:link w:val="IWTCHEAD1"/>
    <w:rsid w:val="00530F09"/>
    <w:rPr>
      <w:b/>
      <w:bCs/>
      <w:caps/>
      <w:sz w:val="24"/>
      <w:szCs w:val="24"/>
      <w:lang w:val="en-US" w:eastAsia="ar-SA"/>
    </w:rPr>
  </w:style>
  <w:style w:type="character" w:customStyle="1" w:styleId="QuoteChar">
    <w:name w:val="Quote Char"/>
    <w:link w:val="Quote"/>
    <w:uiPriority w:val="29"/>
    <w:rsid w:val="000A447E"/>
    <w:rPr>
      <w:i/>
      <w:iCs/>
      <w:color w:val="000000"/>
      <w:sz w:val="24"/>
      <w:szCs w:val="24"/>
      <w:lang w:val="en-US" w:eastAsia="ar-SA"/>
    </w:rPr>
  </w:style>
  <w:style w:type="paragraph" w:customStyle="1" w:styleId="IWTCBodytext">
    <w:name w:val="IWTC Body text"/>
    <w:basedOn w:val="BodyText2"/>
    <w:link w:val="IWTCBodytextChar"/>
    <w:qFormat/>
    <w:rsid w:val="00E54FA9"/>
    <w:pPr>
      <w:spacing w:after="120"/>
      <w:ind w:firstLine="227"/>
      <w:jc w:val="both"/>
    </w:pPr>
    <w:rPr>
      <w:sz w:val="22"/>
      <w:szCs w:val="22"/>
    </w:rPr>
  </w:style>
  <w:style w:type="paragraph" w:customStyle="1" w:styleId="IWTCHead2">
    <w:name w:val="IWTC Head 2"/>
    <w:basedOn w:val="Heading21"/>
    <w:next w:val="IWTCBodytext"/>
    <w:link w:val="IWTCHead2Char"/>
    <w:qFormat/>
    <w:rsid w:val="00530F09"/>
    <w:pPr>
      <w:keepNext/>
      <w:spacing w:before="240" w:after="120"/>
      <w:ind w:left="578" w:hanging="578"/>
    </w:pPr>
  </w:style>
  <w:style w:type="character" w:customStyle="1" w:styleId="BodyText2Char">
    <w:name w:val="Body Text 2 Char"/>
    <w:link w:val="BodyText2"/>
    <w:rsid w:val="000A447E"/>
    <w:rPr>
      <w:sz w:val="28"/>
      <w:szCs w:val="28"/>
      <w:lang w:val="en-US" w:eastAsia="ar-SA"/>
    </w:rPr>
  </w:style>
  <w:style w:type="character" w:customStyle="1" w:styleId="IWTCBodytextChar">
    <w:name w:val="IWTC Body text Char"/>
    <w:link w:val="IWTCBodytext"/>
    <w:rsid w:val="00E54FA9"/>
    <w:rPr>
      <w:sz w:val="22"/>
      <w:szCs w:val="22"/>
      <w:lang w:val="en-US" w:eastAsia="ar-SA"/>
    </w:rPr>
  </w:style>
  <w:style w:type="paragraph" w:customStyle="1" w:styleId="IWTCHead3">
    <w:name w:val="IWTC Head 3"/>
    <w:basedOn w:val="Heading31"/>
    <w:link w:val="IWTCHead3Char"/>
    <w:qFormat/>
    <w:rsid w:val="00530F09"/>
    <w:pPr>
      <w:keepNext/>
      <w:spacing w:before="240" w:after="120"/>
    </w:pPr>
  </w:style>
  <w:style w:type="character" w:customStyle="1" w:styleId="Heading21Char">
    <w:name w:val="Heading 21 Char"/>
    <w:link w:val="Heading21"/>
    <w:rsid w:val="00B64A29"/>
    <w:rPr>
      <w:b/>
      <w:sz w:val="24"/>
      <w:szCs w:val="24"/>
      <w:lang w:val="en-US" w:eastAsia="ar-SA"/>
    </w:rPr>
  </w:style>
  <w:style w:type="character" w:customStyle="1" w:styleId="IWTCHead2Char">
    <w:name w:val="IWTC Head 2 Char"/>
    <w:basedOn w:val="Heading21Char"/>
    <w:link w:val="IWTCHead2"/>
    <w:rsid w:val="00530F09"/>
    <w:rPr>
      <w:b/>
      <w:sz w:val="24"/>
      <w:szCs w:val="24"/>
      <w:lang w:val="en-US" w:eastAsia="ar-SA"/>
    </w:rPr>
  </w:style>
  <w:style w:type="paragraph" w:customStyle="1" w:styleId="IWTJTableCaption">
    <w:name w:val="IWTJ Table Caption"/>
    <w:basedOn w:val="TableTitle"/>
    <w:next w:val="IWTCBodytext"/>
    <w:link w:val="IWTJTableCaptionChar"/>
    <w:rsid w:val="00F63709"/>
    <w:pPr>
      <w:keepNext/>
      <w:keepLines/>
      <w:spacing w:after="120"/>
    </w:pPr>
    <w:rPr>
      <w:b/>
      <w:bCs/>
      <w:smallCaps w:val="0"/>
    </w:rPr>
  </w:style>
  <w:style w:type="character" w:customStyle="1" w:styleId="Heading31Char">
    <w:name w:val="Heading 31 Char"/>
    <w:link w:val="Heading31"/>
    <w:rsid w:val="00B64A29"/>
    <w:rPr>
      <w:b/>
      <w:bCs/>
      <w:sz w:val="24"/>
      <w:szCs w:val="24"/>
      <w:lang w:val="en-US" w:eastAsia="ar-SA"/>
    </w:rPr>
  </w:style>
  <w:style w:type="character" w:customStyle="1" w:styleId="IWTCHead3Char">
    <w:name w:val="IWTC Head 3 Char"/>
    <w:basedOn w:val="Heading31Char"/>
    <w:link w:val="IWTCHead3"/>
    <w:rsid w:val="00530F09"/>
    <w:rPr>
      <w:b/>
      <w:bCs/>
      <w:sz w:val="24"/>
      <w:szCs w:val="24"/>
      <w:lang w:val="en-US" w:eastAsia="ar-SA"/>
    </w:rPr>
  </w:style>
  <w:style w:type="paragraph" w:customStyle="1" w:styleId="IWTCReferences">
    <w:name w:val="IWTC References"/>
    <w:basedOn w:val="Normal"/>
    <w:link w:val="IWTCReferencesChar"/>
    <w:qFormat/>
    <w:rsid w:val="00CF78EE"/>
    <w:pPr>
      <w:bidi w:val="0"/>
      <w:spacing w:after="120"/>
      <w:ind w:left="284" w:hanging="284"/>
      <w:jc w:val="both"/>
    </w:pPr>
    <w:rPr>
      <w:sz w:val="22"/>
      <w:szCs w:val="22"/>
    </w:rPr>
  </w:style>
  <w:style w:type="character" w:customStyle="1" w:styleId="TableTitleChar">
    <w:name w:val="Table Title Char"/>
    <w:link w:val="TableTitle"/>
    <w:rsid w:val="00F63709"/>
    <w:rPr>
      <w:smallCaps/>
      <w:sz w:val="16"/>
      <w:szCs w:val="16"/>
      <w:lang w:val="en-US" w:eastAsia="en-US"/>
    </w:rPr>
  </w:style>
  <w:style w:type="character" w:customStyle="1" w:styleId="IWTJTableCaptionChar">
    <w:name w:val="IWTJ Table Caption Char"/>
    <w:link w:val="IWTJTableCaption"/>
    <w:rsid w:val="00F63709"/>
    <w:rPr>
      <w:b/>
      <w:bCs/>
      <w:smallCaps w:val="0"/>
      <w:sz w:val="16"/>
      <w:szCs w:val="16"/>
      <w:lang w:val="en-US" w:eastAsia="en-US"/>
    </w:rPr>
  </w:style>
  <w:style w:type="paragraph" w:customStyle="1" w:styleId="IWTCCaption">
    <w:name w:val="IWTC Caption"/>
    <w:basedOn w:val="Normal"/>
    <w:link w:val="IWTCCaptionChar"/>
    <w:qFormat/>
    <w:rsid w:val="00472A4E"/>
    <w:pPr>
      <w:keepNext/>
      <w:keepLines/>
      <w:bidi w:val="0"/>
      <w:spacing w:before="120" w:after="120"/>
      <w:jc w:val="center"/>
    </w:pPr>
    <w:rPr>
      <w:b/>
      <w:bCs/>
      <w:sz w:val="20"/>
      <w:szCs w:val="20"/>
    </w:rPr>
  </w:style>
  <w:style w:type="character" w:customStyle="1" w:styleId="IWTCReferencesChar">
    <w:name w:val="IWTC References Char"/>
    <w:link w:val="IWTCReferences"/>
    <w:rsid w:val="00CF78EE"/>
    <w:rPr>
      <w:sz w:val="22"/>
      <w:szCs w:val="22"/>
      <w:lang w:val="en-US" w:eastAsia="ar-SA"/>
    </w:rPr>
  </w:style>
  <w:style w:type="character" w:customStyle="1" w:styleId="apple-converted-space">
    <w:name w:val="apple-converted-space"/>
    <w:rsid w:val="00617D09"/>
  </w:style>
  <w:style w:type="character" w:customStyle="1" w:styleId="IWTCCaptionChar">
    <w:name w:val="IWTC Caption Char"/>
    <w:link w:val="IWTCCaption"/>
    <w:rsid w:val="00472A4E"/>
    <w:rPr>
      <w:b/>
      <w:bCs/>
      <w:lang w:val="en-US" w:eastAsia="ar-SA"/>
    </w:rPr>
  </w:style>
  <w:style w:type="paragraph" w:styleId="EndnoteText">
    <w:name w:val="endnote text"/>
    <w:basedOn w:val="Normal"/>
    <w:link w:val="EndnoteTextChar"/>
    <w:rsid w:val="00FC3C64"/>
    <w:rPr>
      <w:sz w:val="20"/>
      <w:szCs w:val="20"/>
    </w:rPr>
  </w:style>
  <w:style w:type="character" w:customStyle="1" w:styleId="EndnoteTextChar">
    <w:name w:val="Endnote Text Char"/>
    <w:link w:val="EndnoteText"/>
    <w:rsid w:val="00FC3C64"/>
    <w:rPr>
      <w:lang w:val="en-US" w:eastAsia="ar-SA"/>
    </w:rPr>
  </w:style>
  <w:style w:type="character" w:styleId="EndnoteReference">
    <w:name w:val="endnote reference"/>
    <w:rsid w:val="00FC3C64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2597B"/>
  </w:style>
  <w:style w:type="paragraph" w:customStyle="1" w:styleId="IWTCHeadGeneric">
    <w:name w:val="IWTC Head Generic"/>
    <w:basedOn w:val="Heading1"/>
    <w:link w:val="IWTCHeadGenericChar"/>
    <w:qFormat/>
    <w:rsid w:val="00D10B7D"/>
    <w:pPr>
      <w:bidi w:val="0"/>
      <w:spacing w:after="180"/>
      <w:jc w:val="both"/>
    </w:pPr>
    <w:rPr>
      <w:rFonts w:eastAsia="Dotum"/>
      <w:bCs w:val="0"/>
      <w:smallCaps/>
      <w:sz w:val="24"/>
      <w:szCs w:val="24"/>
    </w:rPr>
  </w:style>
  <w:style w:type="paragraph" w:styleId="Revision">
    <w:name w:val="Revision"/>
    <w:hidden/>
    <w:uiPriority w:val="99"/>
    <w:semiHidden/>
    <w:rsid w:val="001767F0"/>
    <w:rPr>
      <w:sz w:val="24"/>
      <w:szCs w:val="24"/>
      <w:lang w:eastAsia="ar-SA"/>
    </w:rPr>
  </w:style>
  <w:style w:type="character" w:customStyle="1" w:styleId="Heading1Char">
    <w:name w:val="Heading 1 Char"/>
    <w:link w:val="Heading1"/>
    <w:rsid w:val="00C63BCD"/>
    <w:rPr>
      <w:rFonts w:ascii="Arial" w:hAnsi="Arial" w:cs="Arial"/>
      <w:b/>
      <w:bCs/>
      <w:kern w:val="32"/>
      <w:sz w:val="32"/>
      <w:szCs w:val="32"/>
      <w:lang w:val="en-US" w:eastAsia="ar-SA"/>
    </w:rPr>
  </w:style>
  <w:style w:type="character" w:customStyle="1" w:styleId="IWTCHeadGenericChar">
    <w:name w:val="IWTC Head Generic Char"/>
    <w:link w:val="IWTCHeadGeneric"/>
    <w:rsid w:val="00D10B7D"/>
    <w:rPr>
      <w:rFonts w:ascii="Arial" w:eastAsia="Dotum" w:hAnsi="Arial" w:cs="Arial"/>
      <w:b/>
      <w:bCs w:val="0"/>
      <w:smallCaps/>
      <w:kern w:val="3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WTC%2025\TEMPLATE%20OF%20MANUSCRIPTS%20FOR%20IWTC%20CONFER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Ren97</b:Tag>
    <b:SourceType>JournalArticle</b:SourceType>
    <b:Guid>{62D79070-48B9-44B4-83AD-21F925B28168}</b:Guid>
    <b:Title>Calculatin eqv perm</b:Title>
    <b:Year>1997</b:Year>
    <b:Author>
      <b:Author>
        <b:NameList>
          <b:Person>
            <b:Last>Renard</b:Last>
            <b:First>P.</b:First>
          </b:Person>
          <b:Person>
            <b:Last>De Marsily</b:Last>
            <b:First>G.</b:First>
          </b:Person>
          <b:Person>
            <b:Last>Scozzari</b:Last>
            <b:First>A.</b:First>
          </b:Person>
        </b:NameList>
      </b:Author>
    </b:Author>
    <b:JournalName>Adv Wat Res</b:JournalName>
    <b:Pages>253-278</b:Pages>
    <b:Volume>20</b:Volume>
    <b:Issue>5-6</b:Issue>
    <b:RefOrder>1</b:RefOrder>
  </b:Source>
  <b:Source>
    <b:Tag>Jum76</b:Tag>
    <b:SourceType>BookSection</b:SourceType>
    <b:Guid>{0BDE7231-62E1-4E98-89D2-C3B0EEEB6235}</b:Guid>
    <b:Title>Jet Pumps</b:Title>
    <b:Year>1976</b:Year>
    <b:Pages>4.1-4.25</b:Pages>
    <b:BookTitle>Pump Handbook</b:BookTitle>
    <b:City>New-York London</b:City>
    <b:Author>
      <b:Author>
        <b:NameList>
          <b:Person>
            <b:Last>Jumpeter</b:Last>
            <b:First>A.M.</b:First>
          </b:Person>
        </b:NameList>
      </b:Author>
      <b:Editor>
        <b:NameList>
          <b:Person>
            <b:Last>Karassik</b:Last>
            <b:First>I.</b:First>
          </b:Person>
          <b:Person>
            <b:Last>Krutzsch</b:Last>
            <b:First>W.</b:First>
          </b:Person>
        </b:NameList>
      </b:Editor>
    </b:Author>
    <b:Publisher>McGrawHill</b:Publisher>
    <b:RefOrder>2</b:RefOrder>
  </b:Source>
  <b:Source>
    <b:Tag>Nay81</b:Tag>
    <b:SourceType>Book</b:SourceType>
    <b:Guid>{CC45798B-F803-4F5F-9BE1-91887A8C89CA}</b:Guid>
    <b:Title>Intro to pert techn</b:Title>
    <b:Year>1981</b:Year>
    <b:City>Toronto</b:City>
    <b:Publisher>Chichester</b:Publisher>
    <b:Author>
      <b:Author>
        <b:NameList>
          <b:Person>
            <b:Last>Nayfeh</b:Last>
            <b:First>A.H.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80062E71-4563-410D-9216-1595FF27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OF MANUSCRIPTS FOR IWTC CONFERENCE</Template>
  <TotalTime>1</TotalTime>
  <Pages>5</Pages>
  <Words>1468</Words>
  <Characters>7922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 OF MANUSCRIPTS FOR IWTC CONFERENCE</vt:lpstr>
      <vt:lpstr>TEMPLATE OF MANUSCRIPTS FOR IWTC CONFERENCE</vt:lpstr>
    </vt:vector>
  </TitlesOfParts>
  <Company>Hewlett-Packard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MANUSCRIPTS FOR IWTC CONFERENCE</dc:title>
  <dc:subject>IWTC</dc:subject>
  <dc:creator>walaa</dc:creator>
  <cp:lastModifiedBy>walaa</cp:lastModifiedBy>
  <cp:revision>1</cp:revision>
  <cp:lastPrinted>2012-12-18T09:58:00Z</cp:lastPrinted>
  <dcterms:created xsi:type="dcterms:W3CDTF">2025-10-01T08:03:00Z</dcterms:created>
  <dcterms:modified xsi:type="dcterms:W3CDTF">2025-10-01T08:04:00Z</dcterms:modified>
</cp:coreProperties>
</file>